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8CA" w:rsidRDefault="00F968CA">
      <w:pPr>
        <w:pStyle w:val="2"/>
        <w:jc w:val="center"/>
        <w:rPr>
          <w:rFonts w:ascii="Simsun" w:hAnsi="Simsun"/>
          <w:sz w:val="32"/>
          <w:szCs w:val="32"/>
        </w:rPr>
      </w:pPr>
      <w:bookmarkStart w:id="0" w:name="_GoBack"/>
      <w:r>
        <w:rPr>
          <w:rFonts w:ascii="Simsun" w:hAnsi="Simsun"/>
          <w:sz w:val="32"/>
          <w:szCs w:val="32"/>
        </w:rPr>
        <w:t>公司章程</w:t>
      </w:r>
    </w:p>
    <w:p w:rsidR="00F968CA" w:rsidRDefault="00F968CA">
      <w:pPr>
        <w:pStyle w:val="3"/>
        <w:jc w:val="center"/>
        <w:rPr>
          <w:rFonts w:ascii="Simsun" w:hAnsi="Simsun"/>
          <w:sz w:val="28"/>
          <w:szCs w:val="28"/>
        </w:rPr>
      </w:pPr>
      <w:r>
        <w:rPr>
          <w:rFonts w:ascii="Simsun" w:hAnsi="Simsun"/>
          <w:sz w:val="28"/>
          <w:szCs w:val="28"/>
        </w:rPr>
        <w:t>第一章</w:t>
      </w:r>
      <w:r>
        <w:rPr>
          <w:rFonts w:ascii="Simsun" w:hAnsi="Simsun"/>
          <w:sz w:val="28"/>
          <w:szCs w:val="28"/>
        </w:rPr>
        <w:t xml:space="preserve">  </w:t>
      </w:r>
      <w:r>
        <w:rPr>
          <w:rFonts w:ascii="Simsun" w:hAnsi="Simsun"/>
          <w:sz w:val="28"/>
          <w:szCs w:val="28"/>
        </w:rPr>
        <w:t>总则</w:t>
      </w:r>
    </w:p>
    <w:p w:rsidR="00F968CA" w:rsidRDefault="00F968CA">
      <w:pPr>
        <w:pStyle w:val="a3"/>
        <w:spacing w:before="0" w:beforeAutospacing="0" w:after="0" w:afterAutospacing="0" w:line="360" w:lineRule="atLeast"/>
        <w:rPr>
          <w:rFonts w:ascii="Simsun" w:hAnsi="Simsun"/>
        </w:rPr>
      </w:pPr>
      <w:r>
        <w:rPr>
          <w:rStyle w:val="a4"/>
          <w:rFonts w:ascii="Simsun" w:hAnsi="Simsun"/>
        </w:rPr>
        <w:t>第一条</w:t>
      </w:r>
      <w:r>
        <w:rPr>
          <w:rFonts w:ascii="Simsun" w:hAnsi="Simsun"/>
        </w:rPr>
        <w:t xml:space="preserve">  </w:t>
      </w:r>
      <w:r>
        <w:rPr>
          <w:rFonts w:ascii="Simsun" w:hAnsi="Simsun"/>
        </w:rPr>
        <w:t>为建立现代企业管理制度，规范公司的组织与行为，保护公司、股东和债权人的合法权益，全体股东根据《中华人民共和国公司法》（简称《公司法》）、《公司登记管理条例》及相关法律法规制订本章程，以资遵守。</w:t>
      </w:r>
    </w:p>
    <w:p w:rsidR="00F968CA" w:rsidRDefault="00F968CA">
      <w:pPr>
        <w:pStyle w:val="a3"/>
        <w:spacing w:before="0" w:beforeAutospacing="0" w:after="0" w:afterAutospacing="0" w:line="360" w:lineRule="atLeast"/>
        <w:rPr>
          <w:rFonts w:ascii="Simsun" w:hAnsi="Simsun"/>
        </w:rPr>
      </w:pPr>
      <w:r>
        <w:rPr>
          <w:rStyle w:val="a4"/>
          <w:rFonts w:ascii="Simsun" w:hAnsi="Simsun"/>
        </w:rPr>
        <w:t>第二条</w:t>
      </w:r>
      <w:r>
        <w:rPr>
          <w:rFonts w:ascii="Simsun" w:hAnsi="Simsun"/>
        </w:rPr>
        <w:t xml:space="preserve">  </w:t>
      </w:r>
      <w:r>
        <w:rPr>
          <w:rFonts w:ascii="Simsun" w:hAnsi="Simsun"/>
        </w:rPr>
        <w:t>公司名称：</w:t>
      </w:r>
      <w:r>
        <w:rPr>
          <w:rFonts w:ascii="Simsun" w:hAnsi="Simsun"/>
          <w:u w:val="single"/>
        </w:rPr>
        <w:t>                    </w:t>
      </w:r>
      <w:r>
        <w:rPr>
          <w:rFonts w:ascii="Simsun" w:hAnsi="Simsun"/>
        </w:rPr>
        <w:t> </w:t>
      </w:r>
      <w:r>
        <w:rPr>
          <w:rFonts w:ascii="Simsun" w:hAnsi="Simsun"/>
        </w:rPr>
        <w:t>有限公司（简称</w:t>
      </w:r>
      <w:r>
        <w:rPr>
          <w:rFonts w:ascii="Simsun" w:hAnsi="Simsun"/>
        </w:rPr>
        <w:t>“</w:t>
      </w:r>
      <w:r>
        <w:rPr>
          <w:rFonts w:ascii="Simsun" w:hAnsi="Simsun"/>
        </w:rPr>
        <w:t>公司</w:t>
      </w:r>
      <w:r>
        <w:rPr>
          <w:rFonts w:ascii="Simsun" w:hAnsi="Simsun"/>
        </w:rPr>
        <w:t>”</w:t>
      </w:r>
      <w:r>
        <w:rPr>
          <w:rFonts w:ascii="Simsun" w:hAnsi="Simsun"/>
        </w:rPr>
        <w:t>）。</w:t>
      </w:r>
    </w:p>
    <w:p w:rsidR="00F968CA" w:rsidRDefault="00F968CA">
      <w:pPr>
        <w:pStyle w:val="a3"/>
        <w:spacing w:before="0" w:beforeAutospacing="0" w:after="0" w:afterAutospacing="0" w:line="360" w:lineRule="atLeast"/>
        <w:rPr>
          <w:rFonts w:ascii="Simsun" w:hAnsi="Simsun"/>
        </w:rPr>
      </w:pPr>
      <w:r>
        <w:rPr>
          <w:rStyle w:val="a4"/>
          <w:rFonts w:ascii="Simsun" w:hAnsi="Simsun"/>
        </w:rPr>
        <w:t>第三条</w:t>
      </w:r>
      <w:r>
        <w:rPr>
          <w:rStyle w:val="a4"/>
          <w:rFonts w:ascii="Simsun" w:hAnsi="Simsun"/>
        </w:rPr>
        <w:t> </w:t>
      </w:r>
      <w:r>
        <w:rPr>
          <w:rFonts w:ascii="Simsun" w:hAnsi="Simsun"/>
        </w:rPr>
        <w:t xml:space="preserve"> </w:t>
      </w:r>
      <w:r>
        <w:rPr>
          <w:rFonts w:ascii="Simsun" w:hAnsi="Simsun"/>
        </w:rPr>
        <w:t>公司住所：</w:t>
      </w:r>
      <w:r>
        <w:rPr>
          <w:rFonts w:ascii="Simsun" w:hAnsi="Simsun"/>
          <w:u w:val="single"/>
        </w:rPr>
        <w:t>                    </w:t>
      </w:r>
      <w:r>
        <w:rPr>
          <w:rFonts w:ascii="Simsun" w:hAnsi="Simsun"/>
        </w:rPr>
        <w:t xml:space="preserve"> </w:t>
      </w:r>
      <w:r>
        <w:rPr>
          <w:rFonts w:ascii="Simsun" w:hAnsi="Simsun"/>
        </w:rPr>
        <w:t>。</w:t>
      </w:r>
    </w:p>
    <w:p w:rsidR="00F968CA" w:rsidRDefault="00F968CA">
      <w:pPr>
        <w:pStyle w:val="a3"/>
        <w:spacing w:before="0" w:beforeAutospacing="0" w:after="0" w:afterAutospacing="0" w:line="360" w:lineRule="atLeast"/>
        <w:rPr>
          <w:rFonts w:ascii="Simsun" w:hAnsi="Simsun"/>
        </w:rPr>
      </w:pPr>
      <w:r>
        <w:rPr>
          <w:rStyle w:val="a4"/>
          <w:rFonts w:ascii="Simsun" w:hAnsi="Simsun"/>
        </w:rPr>
        <w:t>第四条</w:t>
      </w:r>
      <w:r>
        <w:rPr>
          <w:rStyle w:val="a4"/>
          <w:rFonts w:ascii="Simsun" w:hAnsi="Simsun"/>
        </w:rPr>
        <w:t>  </w:t>
      </w:r>
      <w:r>
        <w:rPr>
          <w:rStyle w:val="a4"/>
          <w:rFonts w:ascii="Simsun" w:hAnsi="Simsun"/>
          <w:u w:val="single"/>
        </w:rPr>
        <w:t>                    </w:t>
      </w:r>
      <w:r>
        <w:rPr>
          <w:rStyle w:val="a4"/>
          <w:rFonts w:ascii="Simsun" w:hAnsi="Simsun"/>
        </w:rPr>
        <w:t> </w:t>
      </w:r>
      <w:r>
        <w:rPr>
          <w:rFonts w:ascii="Simsun" w:hAnsi="Simsun"/>
        </w:rPr>
        <w:t>为公司法定代表人，职务是董事长</w:t>
      </w:r>
      <w:r>
        <w:rPr>
          <w:rFonts w:ascii="Simsun" w:hAnsi="Simsun"/>
        </w:rPr>
        <w:t xml:space="preserve"> </w:t>
      </w:r>
      <w:r>
        <w:rPr>
          <w:rFonts w:ascii="Simsun" w:hAnsi="Simsun"/>
        </w:rPr>
        <w:t>。</w:t>
      </w:r>
    </w:p>
    <w:p w:rsidR="00F968CA" w:rsidRDefault="00F968CA">
      <w:pPr>
        <w:pStyle w:val="a3"/>
        <w:spacing w:before="0" w:beforeAutospacing="0" w:after="0" w:afterAutospacing="0" w:line="360" w:lineRule="atLeast"/>
        <w:rPr>
          <w:rFonts w:ascii="Simsun" w:hAnsi="Simsun"/>
        </w:rPr>
      </w:pPr>
      <w:r>
        <w:rPr>
          <w:rStyle w:val="a4"/>
          <w:rFonts w:ascii="Simsun" w:hAnsi="Simsun"/>
        </w:rPr>
        <w:t>第五条</w:t>
      </w:r>
      <w:r>
        <w:rPr>
          <w:rStyle w:val="a4"/>
          <w:rFonts w:ascii="Simsun" w:hAnsi="Simsun"/>
        </w:rPr>
        <w:t> </w:t>
      </w:r>
      <w:r>
        <w:rPr>
          <w:rFonts w:ascii="Simsun" w:hAnsi="Simsun"/>
        </w:rPr>
        <w:t xml:space="preserve"> </w:t>
      </w:r>
      <w:r>
        <w:rPr>
          <w:rFonts w:ascii="Simsun" w:hAnsi="Simsun"/>
        </w:rPr>
        <w:t>公司的经营范围为：</w:t>
      </w:r>
      <w:r>
        <w:rPr>
          <w:rFonts w:ascii="Simsun" w:hAnsi="Simsun"/>
          <w:u w:val="single"/>
        </w:rPr>
        <w:t>                    </w:t>
      </w:r>
      <w:r>
        <w:rPr>
          <w:rFonts w:ascii="Simsun" w:hAnsi="Simsun"/>
        </w:rPr>
        <w:t xml:space="preserve"> </w:t>
      </w:r>
      <w:r>
        <w:rPr>
          <w:rFonts w:ascii="Simsun" w:hAnsi="Simsun"/>
        </w:rPr>
        <w:t>。</w:t>
      </w:r>
    </w:p>
    <w:p w:rsidR="00F968CA" w:rsidRDefault="00F968CA">
      <w:pPr>
        <w:pStyle w:val="a3"/>
        <w:spacing w:before="0" w:beforeAutospacing="0" w:after="0" w:afterAutospacing="0" w:line="360" w:lineRule="atLeast"/>
        <w:rPr>
          <w:rFonts w:ascii="Simsun" w:hAnsi="Simsun"/>
        </w:rPr>
      </w:pPr>
      <w:r>
        <w:rPr>
          <w:rStyle w:val="a4"/>
          <w:rFonts w:ascii="Simsun" w:hAnsi="Simsun"/>
        </w:rPr>
        <w:t>第六条</w:t>
      </w:r>
      <w:r>
        <w:rPr>
          <w:rStyle w:val="a4"/>
          <w:rFonts w:ascii="Simsun" w:hAnsi="Simsun"/>
        </w:rPr>
        <w:t> </w:t>
      </w:r>
      <w:r>
        <w:rPr>
          <w:rFonts w:ascii="Simsun" w:hAnsi="Simsun"/>
        </w:rPr>
        <w:t xml:space="preserve"> </w:t>
      </w:r>
      <w:r>
        <w:rPr>
          <w:rFonts w:ascii="Simsun" w:hAnsi="Simsun"/>
        </w:rPr>
        <w:t>公司股东是指登记于公司股东名册，且在工商登记备案的公司股权持有者。</w:t>
      </w:r>
    </w:p>
    <w:p w:rsidR="00F968CA" w:rsidRDefault="00F968CA">
      <w:pPr>
        <w:pStyle w:val="a3"/>
        <w:spacing w:before="0" w:beforeAutospacing="0" w:after="0" w:afterAutospacing="0" w:line="360" w:lineRule="atLeast"/>
        <w:rPr>
          <w:rFonts w:ascii="Simsun" w:hAnsi="Simsun"/>
        </w:rPr>
      </w:pPr>
      <w:r>
        <w:rPr>
          <w:rFonts w:ascii="Simsun" w:hAnsi="Simsun"/>
        </w:rPr>
        <w:t>公司股东名称、认缴出资、实缴出资及出资方式如下：</w:t>
      </w:r>
    </w:p>
    <w:tbl>
      <w:tblPr>
        <w:tblW w:w="8565" w:type="dxa"/>
        <w:tblCellMar>
          <w:top w:w="15" w:type="dxa"/>
          <w:left w:w="15" w:type="dxa"/>
          <w:bottom w:w="15" w:type="dxa"/>
          <w:right w:w="15" w:type="dxa"/>
        </w:tblCellMar>
        <w:tblLook w:val="04A0" w:firstRow="1" w:lastRow="0" w:firstColumn="1" w:lastColumn="0" w:noHBand="0" w:noVBand="1"/>
      </w:tblPr>
      <w:tblGrid>
        <w:gridCol w:w="949"/>
        <w:gridCol w:w="1895"/>
        <w:gridCol w:w="1895"/>
        <w:gridCol w:w="1913"/>
        <w:gridCol w:w="1913"/>
      </w:tblGrid>
      <w:tr w:rsidR="00F968CA">
        <w:tc>
          <w:tcPr>
            <w:tcW w:w="920"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Style w:val="a4"/>
                <w:rFonts w:ascii="Simsun" w:hAnsi="Simsun"/>
              </w:rPr>
              <w:t>序号</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Style w:val="a4"/>
                <w:rFonts w:ascii="Simsun" w:hAnsi="Simsun"/>
              </w:rPr>
              <w:t>股东姓名</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Style w:val="a4"/>
                <w:rFonts w:ascii="Simsun" w:hAnsi="Simsun"/>
              </w:rPr>
              <w:t>注册资金</w:t>
            </w:r>
          </w:p>
        </w:tc>
        <w:tc>
          <w:tcPr>
            <w:tcW w:w="1854"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Style w:val="a4"/>
                <w:rFonts w:ascii="Simsun" w:hAnsi="Simsun"/>
              </w:rPr>
              <w:t>实缴资本</w:t>
            </w:r>
          </w:p>
        </w:tc>
        <w:tc>
          <w:tcPr>
            <w:tcW w:w="1854" w:type="dxa"/>
            <w:tcBorders>
              <w:top w:val="single" w:sz="6" w:space="0" w:color="000000"/>
              <w:left w:val="single" w:sz="6" w:space="0" w:color="000000"/>
              <w:bottom w:val="single" w:sz="6" w:space="0" w:color="000000"/>
              <w:right w:val="single" w:sz="6" w:space="0" w:color="000000"/>
            </w:tcBorders>
            <w:hideMark/>
          </w:tcPr>
          <w:p w:rsidR="00F968CA" w:rsidRDefault="00F968CA">
            <w:pPr>
              <w:pStyle w:val="a3"/>
              <w:spacing w:before="0" w:beforeAutospacing="0" w:after="0" w:afterAutospacing="0" w:line="360" w:lineRule="atLeast"/>
              <w:rPr>
                <w:rFonts w:ascii="Simsun" w:hAnsi="Simsun"/>
              </w:rPr>
            </w:pPr>
            <w:r>
              <w:rPr>
                <w:rStyle w:val="a4"/>
                <w:rFonts w:ascii="Simsun" w:hAnsi="Simsun"/>
              </w:rPr>
              <w:t>出资方式</w:t>
            </w:r>
          </w:p>
        </w:tc>
      </w:tr>
      <w:tr w:rsidR="00F968CA">
        <w:tc>
          <w:tcPr>
            <w:tcW w:w="920"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1</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54"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54" w:type="dxa"/>
            <w:tcBorders>
              <w:top w:val="single" w:sz="6" w:space="0" w:color="000000"/>
              <w:left w:val="single" w:sz="6" w:space="0" w:color="000000"/>
              <w:bottom w:val="single" w:sz="6" w:space="0" w:color="000000"/>
              <w:right w:val="single" w:sz="6" w:space="0" w:color="000000"/>
            </w:tcBorders>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r>
      <w:tr w:rsidR="00F968CA">
        <w:tc>
          <w:tcPr>
            <w:tcW w:w="920"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2</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54"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54" w:type="dxa"/>
            <w:tcBorders>
              <w:top w:val="single" w:sz="6" w:space="0" w:color="000000"/>
              <w:left w:val="single" w:sz="6" w:space="0" w:color="000000"/>
              <w:bottom w:val="single" w:sz="6" w:space="0" w:color="000000"/>
              <w:right w:val="single" w:sz="6" w:space="0" w:color="000000"/>
            </w:tcBorders>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r>
      <w:tr w:rsidR="00F968CA">
        <w:tc>
          <w:tcPr>
            <w:tcW w:w="920"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3</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54" w:type="dxa"/>
            <w:tcBorders>
              <w:top w:val="single" w:sz="6" w:space="0" w:color="000000"/>
              <w:left w:val="single" w:sz="6" w:space="0" w:color="000000"/>
              <w:bottom w:val="single" w:sz="6" w:space="0" w:color="000000"/>
              <w:right w:val="single" w:sz="6" w:space="0" w:color="000000"/>
            </w:tcBorders>
            <w:vAlign w:val="center"/>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c>
          <w:tcPr>
            <w:tcW w:w="1854" w:type="dxa"/>
            <w:tcBorders>
              <w:top w:val="single" w:sz="6" w:space="0" w:color="000000"/>
              <w:left w:val="single" w:sz="6" w:space="0" w:color="000000"/>
              <w:bottom w:val="single" w:sz="6" w:space="0" w:color="000000"/>
              <w:right w:val="single" w:sz="6" w:space="0" w:color="000000"/>
            </w:tcBorders>
            <w:hideMark/>
          </w:tcPr>
          <w:p w:rsidR="00F968CA" w:rsidRDefault="00F968CA">
            <w:pPr>
              <w:pStyle w:val="a3"/>
              <w:spacing w:before="0" w:beforeAutospacing="0" w:after="0" w:afterAutospacing="0" w:line="360" w:lineRule="atLeast"/>
              <w:rPr>
                <w:rFonts w:ascii="Simsun" w:hAnsi="Simsun"/>
              </w:rPr>
            </w:pPr>
            <w:r>
              <w:rPr>
                <w:rFonts w:ascii="Simsun" w:hAnsi="Simsun"/>
              </w:rPr>
              <w:t> </w:t>
            </w:r>
          </w:p>
        </w:tc>
      </w:tr>
    </w:tbl>
    <w:p w:rsidR="00F968CA" w:rsidRDefault="00F968CA">
      <w:pPr>
        <w:pStyle w:val="a3"/>
        <w:spacing w:before="0" w:beforeAutospacing="0" w:after="0" w:afterAutospacing="0" w:line="360" w:lineRule="atLeast"/>
        <w:rPr>
          <w:rFonts w:ascii="Simsun" w:hAnsi="Simsun"/>
        </w:rPr>
      </w:pPr>
      <w:r>
        <w:rPr>
          <w:rStyle w:val="a4"/>
          <w:rFonts w:ascii="Simsun" w:hAnsi="Simsun"/>
        </w:rPr>
        <w:t>第七条</w:t>
      </w:r>
      <w:r>
        <w:rPr>
          <w:rFonts w:ascii="Simsun" w:hAnsi="Simsun"/>
        </w:rPr>
        <w:t xml:space="preserve">  </w:t>
      </w:r>
      <w:r>
        <w:rPr>
          <w:rFonts w:ascii="Simsun" w:hAnsi="Simsun"/>
        </w:rPr>
        <w:t>公司注册资本为人民币</w:t>
      </w:r>
      <w:r>
        <w:rPr>
          <w:rFonts w:ascii="Simsun" w:hAnsi="Simsun"/>
          <w:u w:val="single"/>
        </w:rPr>
        <w:t xml:space="preserve">        </w:t>
      </w:r>
      <w:r>
        <w:rPr>
          <w:rFonts w:ascii="Simsun" w:hAnsi="Simsun"/>
        </w:rPr>
        <w:t>元，实收资本为人民币</w:t>
      </w:r>
      <w:r>
        <w:rPr>
          <w:rFonts w:ascii="Simsun" w:hAnsi="Simsun"/>
          <w:u w:val="single"/>
        </w:rPr>
        <w:t xml:space="preserve">        </w:t>
      </w:r>
      <w:r>
        <w:rPr>
          <w:rFonts w:ascii="Simsun" w:hAnsi="Simsun"/>
        </w:rPr>
        <w:t>元。</w:t>
      </w:r>
    </w:p>
    <w:p w:rsidR="00F968CA" w:rsidRDefault="00F968CA">
      <w:pPr>
        <w:pStyle w:val="a3"/>
        <w:spacing w:before="0" w:beforeAutospacing="0" w:after="0" w:afterAutospacing="0" w:line="360" w:lineRule="atLeast"/>
        <w:rPr>
          <w:rFonts w:ascii="Simsun" w:hAnsi="Simsun"/>
        </w:rPr>
      </w:pPr>
      <w:r>
        <w:rPr>
          <w:rFonts w:ascii="Simsun" w:hAnsi="Simsun"/>
        </w:rPr>
        <w:t>公司注册资本分</w:t>
      </w:r>
      <w:r>
        <w:rPr>
          <w:rFonts w:ascii="Simsun" w:hAnsi="Simsun"/>
          <w:u w:val="single"/>
        </w:rPr>
        <w:t>        </w:t>
      </w:r>
      <w:r>
        <w:rPr>
          <w:rFonts w:ascii="Simsun" w:hAnsi="Simsun"/>
        </w:rPr>
        <w:t> </w:t>
      </w:r>
      <w:r>
        <w:rPr>
          <w:rFonts w:ascii="Simsun" w:hAnsi="Simsun"/>
        </w:rPr>
        <w:t>期缴纳。首期股东出资人民币</w:t>
      </w:r>
      <w:r>
        <w:rPr>
          <w:rFonts w:ascii="Simsun" w:hAnsi="Simsun"/>
          <w:u w:val="single"/>
        </w:rPr>
        <w:t xml:space="preserve">        </w:t>
      </w:r>
      <w:r>
        <w:rPr>
          <w:rFonts w:ascii="Simsun" w:hAnsi="Simsun"/>
        </w:rPr>
        <w:t>元已于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日在公司登记成立时缴纳完毕；第二期股东出资已于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日缴纳完毕，第三期股东出资已于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日缴纳完毕，</w:t>
      </w:r>
      <w:r>
        <w:rPr>
          <w:rFonts w:ascii="Simsun" w:hAnsi="Simsun"/>
        </w:rPr>
        <w:t>……</w:t>
      </w:r>
      <w:r>
        <w:rPr>
          <w:rFonts w:ascii="Simsun" w:hAnsi="Simsun"/>
        </w:rPr>
        <w:t>。</w:t>
      </w:r>
    </w:p>
    <w:p w:rsidR="00F968CA" w:rsidRDefault="00F968CA">
      <w:pPr>
        <w:pStyle w:val="a3"/>
        <w:spacing w:before="0" w:beforeAutospacing="0" w:after="0" w:afterAutospacing="0" w:line="360" w:lineRule="atLeast"/>
        <w:rPr>
          <w:rFonts w:ascii="Simsun" w:hAnsi="Simsun"/>
        </w:rPr>
      </w:pPr>
      <w:r>
        <w:rPr>
          <w:rStyle w:val="a4"/>
          <w:rFonts w:ascii="Simsun" w:hAnsi="Simsun"/>
        </w:rPr>
        <w:t>第八条</w:t>
      </w:r>
      <w:r>
        <w:rPr>
          <w:rStyle w:val="a4"/>
          <w:rFonts w:ascii="Simsun" w:hAnsi="Simsun"/>
        </w:rPr>
        <w:t> </w:t>
      </w:r>
      <w:r>
        <w:rPr>
          <w:rFonts w:ascii="Simsun" w:hAnsi="Simsun"/>
        </w:rPr>
        <w:t xml:space="preserve"> </w:t>
      </w:r>
      <w:r>
        <w:rPr>
          <w:rFonts w:ascii="Simsun" w:hAnsi="Simsun"/>
        </w:rPr>
        <w:t>未履行、逾期履行或未适当履行出资义务的股东和抽逃出资股东（统称</w:t>
      </w:r>
      <w:r>
        <w:rPr>
          <w:rFonts w:ascii="Simsun" w:hAnsi="Simsun"/>
        </w:rPr>
        <w:t>“</w:t>
      </w:r>
      <w:r>
        <w:rPr>
          <w:rFonts w:ascii="Simsun" w:hAnsi="Simsun"/>
        </w:rPr>
        <w:t>瑕疵股东</w:t>
      </w:r>
      <w:r>
        <w:rPr>
          <w:rFonts w:ascii="Simsun" w:hAnsi="Simsun"/>
        </w:rPr>
        <w:t>”</w:t>
      </w:r>
      <w:r>
        <w:rPr>
          <w:rFonts w:ascii="Simsun" w:hAnsi="Simsun"/>
        </w:rPr>
        <w:t>）每日按未履行出资或抽逃出资的万分之五向公司支付赔偿金。其他股东对瑕疵出资股东的上述责任向公司承担连带责任。</w:t>
      </w:r>
    </w:p>
    <w:p w:rsidR="00F968CA" w:rsidRDefault="00F968CA">
      <w:pPr>
        <w:pStyle w:val="a3"/>
        <w:spacing w:before="0" w:beforeAutospacing="0" w:after="0" w:afterAutospacing="0" w:line="360" w:lineRule="atLeast"/>
        <w:rPr>
          <w:rFonts w:ascii="Simsun" w:hAnsi="Simsun"/>
        </w:rPr>
      </w:pPr>
      <w:r>
        <w:rPr>
          <w:rFonts w:ascii="Simsun" w:hAnsi="Simsun"/>
        </w:rPr>
        <w:t>公司董事、高管因其未尽忠实义务、勤勉义务造成出资瑕疵、出资抽逃，应对公司承担责任。</w:t>
      </w:r>
    </w:p>
    <w:p w:rsidR="00F968CA" w:rsidRDefault="00F968CA">
      <w:pPr>
        <w:pStyle w:val="a3"/>
        <w:spacing w:before="0" w:beforeAutospacing="0" w:after="0" w:afterAutospacing="0" w:line="360" w:lineRule="atLeast"/>
        <w:rPr>
          <w:rFonts w:ascii="Simsun" w:hAnsi="Simsun"/>
        </w:rPr>
      </w:pPr>
      <w:r>
        <w:rPr>
          <w:rStyle w:val="a4"/>
          <w:rFonts w:ascii="Simsun" w:hAnsi="Simsun"/>
        </w:rPr>
        <w:t>第九条</w:t>
      </w:r>
      <w:r>
        <w:rPr>
          <w:rStyle w:val="a4"/>
          <w:rFonts w:ascii="Simsun" w:hAnsi="Simsun"/>
        </w:rPr>
        <w:t> </w:t>
      </w:r>
      <w:r>
        <w:rPr>
          <w:rFonts w:ascii="Simsun" w:hAnsi="Simsun"/>
        </w:rPr>
        <w:t xml:space="preserve"> </w:t>
      </w:r>
      <w:r>
        <w:rPr>
          <w:rFonts w:ascii="Simsun" w:hAnsi="Simsun"/>
        </w:rPr>
        <w:t>股东履行出资义务以提交验资机构出具的验资证明为标志。除非公司章程有特别约定，瑕疵出资、抽逃出资股东按照实际履行出资部分所代表的股权比例行使股权。</w:t>
      </w:r>
    </w:p>
    <w:p w:rsidR="00F968CA" w:rsidRDefault="00F968CA">
      <w:pPr>
        <w:pStyle w:val="a3"/>
        <w:spacing w:before="0" w:beforeAutospacing="0" w:after="0" w:afterAutospacing="0" w:line="360" w:lineRule="atLeast"/>
        <w:rPr>
          <w:rFonts w:ascii="Simsun" w:hAnsi="Simsun"/>
        </w:rPr>
      </w:pPr>
      <w:r>
        <w:rPr>
          <w:rStyle w:val="a4"/>
          <w:rFonts w:ascii="Simsun" w:hAnsi="Simsun"/>
        </w:rPr>
        <w:t>第十条</w:t>
      </w:r>
      <w:r>
        <w:rPr>
          <w:rFonts w:ascii="Simsun" w:hAnsi="Simsun"/>
        </w:rPr>
        <w:t xml:space="preserve">  </w:t>
      </w:r>
      <w:r>
        <w:rPr>
          <w:rFonts w:ascii="Simsun" w:hAnsi="Simsun"/>
        </w:rPr>
        <w:t>瑕疵股东应于公司通知后</w:t>
      </w:r>
      <w:r>
        <w:rPr>
          <w:rFonts w:ascii="Simsun" w:hAnsi="Simsun"/>
        </w:rPr>
        <w:t>3</w:t>
      </w:r>
      <w:r>
        <w:rPr>
          <w:rFonts w:ascii="Simsun" w:hAnsi="Simsun"/>
        </w:rPr>
        <w:t>个月内足额补缴出资或返还出资。期限届满，仍未完全缴纳或返还出资，即丧失未缴纳或未返还部分出资所代表股权。该部分出资由其余股东按出资比例认缴或（</w:t>
      </w:r>
      <w:r>
        <w:rPr>
          <w:rFonts w:ascii="Simsun" w:hAnsi="Simsun"/>
        </w:rPr>
        <w:t xml:space="preserve"> </w:t>
      </w:r>
      <w:r>
        <w:rPr>
          <w:rFonts w:ascii="Simsun" w:hAnsi="Simsun"/>
        </w:rPr>
        <w:t>）经代表二分之一以上表决权的股东同意的其他人认缴（</w:t>
      </w:r>
      <w:r>
        <w:rPr>
          <w:rFonts w:ascii="Simsun" w:hAnsi="Simsun"/>
        </w:rPr>
        <w:t xml:space="preserve"> </w:t>
      </w:r>
      <w:r>
        <w:rPr>
          <w:rFonts w:ascii="Simsun" w:hAnsi="Simsun"/>
        </w:rPr>
        <w:t>）经全体股东同意的其他人认缴。</w:t>
      </w:r>
    </w:p>
    <w:p w:rsidR="00F968CA" w:rsidRDefault="00F968CA">
      <w:pPr>
        <w:pStyle w:val="a3"/>
        <w:spacing w:before="0" w:beforeAutospacing="0" w:after="0" w:afterAutospacing="0" w:line="360" w:lineRule="atLeast"/>
        <w:rPr>
          <w:rFonts w:ascii="Simsun" w:hAnsi="Simsun"/>
        </w:rPr>
      </w:pPr>
      <w:r>
        <w:rPr>
          <w:rFonts w:ascii="Simsun" w:hAnsi="Simsun"/>
        </w:rPr>
        <w:t>瑕疵股东仍须对其股权转让前的公司债务承担责任，在应缴或应返还的出资范围内对公司因瑕疵出资、抽逃出资而遭受的损失承担责任。</w:t>
      </w:r>
    </w:p>
    <w:p w:rsidR="00F968CA" w:rsidRDefault="00F968CA">
      <w:pPr>
        <w:pStyle w:val="a3"/>
        <w:spacing w:before="0" w:beforeAutospacing="0" w:after="0" w:afterAutospacing="0" w:line="360" w:lineRule="atLeast"/>
        <w:rPr>
          <w:rFonts w:ascii="Simsun" w:hAnsi="Simsun"/>
        </w:rPr>
      </w:pPr>
      <w:r>
        <w:rPr>
          <w:rStyle w:val="a4"/>
          <w:rFonts w:ascii="Simsun" w:hAnsi="Simsun"/>
        </w:rPr>
        <w:lastRenderedPageBreak/>
        <w:t>第十一条</w:t>
      </w:r>
      <w:r>
        <w:rPr>
          <w:rStyle w:val="a4"/>
          <w:rFonts w:ascii="Simsun" w:hAnsi="Simsun"/>
        </w:rPr>
        <w:t> </w:t>
      </w:r>
      <w:r>
        <w:rPr>
          <w:rFonts w:ascii="Simsun" w:hAnsi="Simsun"/>
        </w:rPr>
        <w:t xml:space="preserve"> </w:t>
      </w:r>
      <w:r>
        <w:rPr>
          <w:rFonts w:ascii="Simsun" w:hAnsi="Simsun"/>
        </w:rPr>
        <w:t>本公司的营业期限为</w:t>
      </w:r>
      <w:r>
        <w:rPr>
          <w:rFonts w:ascii="Simsun" w:hAnsi="Simsun"/>
        </w:rPr>
        <w:t xml:space="preserve">    </w:t>
      </w:r>
      <w:r>
        <w:rPr>
          <w:rFonts w:ascii="Simsun" w:hAnsi="Simsun"/>
        </w:rPr>
        <w:t>，自公司营业执照签发之日起计算。如需变更公司营业期限，则（</w:t>
      </w:r>
      <w:r>
        <w:rPr>
          <w:rFonts w:ascii="Simsun" w:hAnsi="Simsun"/>
        </w:rPr>
        <w:t xml:space="preserve"> </w:t>
      </w:r>
      <w:r>
        <w:rPr>
          <w:rFonts w:ascii="Simsun" w:hAnsi="Simsun"/>
        </w:rPr>
        <w:t>）应由代表三分之二以上表决权的股东同意（</w:t>
      </w:r>
      <w:r>
        <w:rPr>
          <w:rFonts w:ascii="Simsun" w:hAnsi="Simsun"/>
        </w:rPr>
        <w:t xml:space="preserve"> </w:t>
      </w:r>
      <w:r>
        <w:rPr>
          <w:rFonts w:ascii="Simsun" w:hAnsi="Simsun"/>
        </w:rPr>
        <w:t>）应由全体股东同意。</w:t>
      </w:r>
    </w:p>
    <w:p w:rsidR="00F968CA" w:rsidRDefault="00F968CA">
      <w:pPr>
        <w:pStyle w:val="3"/>
        <w:jc w:val="center"/>
        <w:rPr>
          <w:rFonts w:ascii="Simsun" w:hAnsi="Simsun"/>
          <w:sz w:val="28"/>
          <w:szCs w:val="28"/>
        </w:rPr>
      </w:pPr>
      <w:r>
        <w:rPr>
          <w:rFonts w:ascii="Simsun" w:hAnsi="Simsun"/>
          <w:sz w:val="28"/>
          <w:szCs w:val="28"/>
        </w:rPr>
        <w:t>第二章</w:t>
      </w:r>
      <w:r>
        <w:rPr>
          <w:rFonts w:ascii="Simsun" w:hAnsi="Simsun"/>
          <w:sz w:val="28"/>
          <w:szCs w:val="28"/>
        </w:rPr>
        <w:t xml:space="preserve">  </w:t>
      </w:r>
      <w:r>
        <w:rPr>
          <w:rFonts w:ascii="Simsun" w:hAnsi="Simsun"/>
          <w:sz w:val="28"/>
          <w:szCs w:val="28"/>
        </w:rPr>
        <w:t>股东权利和义务</w:t>
      </w:r>
    </w:p>
    <w:p w:rsidR="00F968CA" w:rsidRDefault="00F968CA">
      <w:pPr>
        <w:pStyle w:val="a3"/>
        <w:spacing w:before="0" w:beforeAutospacing="0" w:after="0" w:afterAutospacing="0" w:line="360" w:lineRule="atLeast"/>
        <w:rPr>
          <w:rFonts w:ascii="Simsun" w:hAnsi="Simsun"/>
        </w:rPr>
      </w:pPr>
      <w:r>
        <w:rPr>
          <w:rStyle w:val="a4"/>
          <w:rFonts w:ascii="Simsun" w:hAnsi="Simsun"/>
        </w:rPr>
        <w:t>第十二条</w:t>
      </w:r>
      <w:r>
        <w:rPr>
          <w:rFonts w:ascii="Simsun" w:hAnsi="Simsun"/>
        </w:rPr>
        <w:t xml:space="preserve">  </w:t>
      </w:r>
      <w:r>
        <w:rPr>
          <w:rFonts w:ascii="Simsun" w:hAnsi="Simsun"/>
        </w:rPr>
        <w:t>公司股东会、董事会决议内容违反法律、行政法规时，任</w:t>
      </w:r>
      <w:proofErr w:type="gramStart"/>
      <w:r>
        <w:rPr>
          <w:rFonts w:ascii="Simsun" w:hAnsi="Simsun"/>
        </w:rPr>
        <w:t>一</w:t>
      </w:r>
      <w:proofErr w:type="gramEnd"/>
      <w:r>
        <w:rPr>
          <w:rFonts w:ascii="Simsun" w:hAnsi="Simsun"/>
        </w:rPr>
        <w:t>股东有权请求确认决议内容无效；股东会、董事会的会议召集程序、表决方式违反法律、行政法规或者公司章程，或者决议内容违反公司章程的，任</w:t>
      </w:r>
      <w:proofErr w:type="gramStart"/>
      <w:r>
        <w:rPr>
          <w:rFonts w:ascii="Simsun" w:hAnsi="Simsun"/>
        </w:rPr>
        <w:t>一</w:t>
      </w:r>
      <w:proofErr w:type="gramEnd"/>
      <w:r>
        <w:rPr>
          <w:rFonts w:ascii="Simsun" w:hAnsi="Simsun"/>
        </w:rPr>
        <w:t>股东可以</w:t>
      </w:r>
      <w:proofErr w:type="gramStart"/>
      <w:r>
        <w:rPr>
          <w:rFonts w:ascii="Simsun" w:hAnsi="Simsun"/>
        </w:rPr>
        <w:t>自决议</w:t>
      </w:r>
      <w:proofErr w:type="gramEnd"/>
      <w:r>
        <w:rPr>
          <w:rFonts w:ascii="Simsun" w:hAnsi="Simsun"/>
        </w:rPr>
        <w:t>做出之日起六十日内，请求人民法院撤销该决议。</w:t>
      </w:r>
    </w:p>
    <w:p w:rsidR="00F968CA" w:rsidRDefault="00F968CA">
      <w:pPr>
        <w:pStyle w:val="a3"/>
        <w:spacing w:before="0" w:beforeAutospacing="0" w:after="0" w:afterAutospacing="0" w:line="360" w:lineRule="atLeast"/>
        <w:rPr>
          <w:rFonts w:ascii="Simsun" w:hAnsi="Simsun"/>
        </w:rPr>
      </w:pPr>
      <w:r>
        <w:rPr>
          <w:rStyle w:val="a4"/>
          <w:rFonts w:ascii="Simsun" w:hAnsi="Simsun"/>
        </w:rPr>
        <w:t>第十三条</w:t>
      </w:r>
      <w:r>
        <w:rPr>
          <w:rStyle w:val="a4"/>
          <w:rFonts w:ascii="Simsun" w:hAnsi="Simsun"/>
        </w:rPr>
        <w:t> </w:t>
      </w:r>
      <w:r>
        <w:rPr>
          <w:rFonts w:ascii="Simsun" w:hAnsi="Simsun"/>
        </w:rPr>
        <w:t xml:space="preserve"> </w:t>
      </w:r>
      <w:r>
        <w:rPr>
          <w:rFonts w:ascii="Simsun" w:hAnsi="Simsun"/>
        </w:rPr>
        <w:t>任</w:t>
      </w:r>
      <w:proofErr w:type="gramStart"/>
      <w:r>
        <w:rPr>
          <w:rFonts w:ascii="Simsun" w:hAnsi="Simsun"/>
        </w:rPr>
        <w:t>一</w:t>
      </w:r>
      <w:proofErr w:type="gramEnd"/>
      <w:r>
        <w:rPr>
          <w:rFonts w:ascii="Simsun" w:hAnsi="Simsun"/>
        </w:rPr>
        <w:t>股东有权查阅、复印公司章程、股东名称、股东会会议记录、董事会会议决议、监事会会议决议、财务会计报告。如果上述材料涉及公司商业秘密的，股东查阅、复印这些材料的同时要遵守公司规定，承担保密义务。</w:t>
      </w:r>
    </w:p>
    <w:p w:rsidR="00F968CA" w:rsidRDefault="00F968CA">
      <w:pPr>
        <w:pStyle w:val="a3"/>
        <w:spacing w:before="0" w:beforeAutospacing="0" w:after="0" w:afterAutospacing="0" w:line="360" w:lineRule="atLeast"/>
        <w:rPr>
          <w:rFonts w:ascii="Simsun" w:hAnsi="Simsun"/>
        </w:rPr>
      </w:pPr>
      <w:r>
        <w:rPr>
          <w:rFonts w:ascii="Simsun" w:hAnsi="Simsun"/>
        </w:rPr>
        <w:t>任</w:t>
      </w:r>
      <w:proofErr w:type="gramStart"/>
      <w:r>
        <w:rPr>
          <w:rFonts w:ascii="Simsun" w:hAnsi="Simsun"/>
        </w:rPr>
        <w:t>一</w:t>
      </w:r>
      <w:proofErr w:type="gramEnd"/>
      <w:r>
        <w:rPr>
          <w:rFonts w:ascii="Simsun" w:hAnsi="Simsun"/>
        </w:rPr>
        <w:t>股东可要求查阅公司会计账簿。股东行使查阅权，应当提前</w:t>
      </w:r>
      <w:r>
        <w:rPr>
          <w:rFonts w:ascii="Simsun" w:hAnsi="Simsun"/>
        </w:rPr>
        <w:t>10</w:t>
      </w:r>
      <w:r>
        <w:rPr>
          <w:rFonts w:ascii="Simsun" w:hAnsi="Simsun"/>
        </w:rPr>
        <w:t>日向公司提出书面请求，说明查阅目的及范围。公司有合理根据认为股东查阅会计账簿有不正当目的，可能损害公司合法利益的，应</w:t>
      </w:r>
      <w:proofErr w:type="gramStart"/>
      <w:r>
        <w:rPr>
          <w:rFonts w:ascii="Simsun" w:hAnsi="Simsun"/>
        </w:rPr>
        <w:t>自股东</w:t>
      </w:r>
      <w:proofErr w:type="gramEnd"/>
      <w:r>
        <w:rPr>
          <w:rFonts w:ascii="Simsun" w:hAnsi="Simsun"/>
        </w:rPr>
        <w:t>提出书面请求之日起</w:t>
      </w:r>
      <w:r>
        <w:rPr>
          <w:rFonts w:ascii="Simsun" w:hAnsi="Simsun"/>
        </w:rPr>
        <w:t>15</w:t>
      </w:r>
      <w:r>
        <w:rPr>
          <w:rFonts w:ascii="Simsun" w:hAnsi="Simsun"/>
        </w:rPr>
        <w:t>日内，以董事会决议拒绝提供查阅并说明理由。</w:t>
      </w:r>
    </w:p>
    <w:p w:rsidR="00F968CA" w:rsidRDefault="00F968CA">
      <w:pPr>
        <w:pStyle w:val="a3"/>
        <w:spacing w:before="0" w:beforeAutospacing="0" w:after="0" w:afterAutospacing="0" w:line="360" w:lineRule="atLeast"/>
        <w:rPr>
          <w:rFonts w:ascii="Simsun" w:hAnsi="Simsun"/>
        </w:rPr>
      </w:pPr>
      <w:r>
        <w:rPr>
          <w:rFonts w:ascii="Simsun" w:hAnsi="Simsun"/>
        </w:rPr>
        <w:t>上述权利股东不得委托他人行使。</w:t>
      </w:r>
    </w:p>
    <w:p w:rsidR="00F968CA" w:rsidRDefault="00F968CA">
      <w:pPr>
        <w:pStyle w:val="a3"/>
        <w:spacing w:before="0" w:beforeAutospacing="0" w:after="0" w:afterAutospacing="0" w:line="360" w:lineRule="atLeast"/>
        <w:rPr>
          <w:rFonts w:ascii="Simsun" w:hAnsi="Simsun"/>
        </w:rPr>
      </w:pPr>
      <w:r>
        <w:rPr>
          <w:rStyle w:val="a4"/>
          <w:rFonts w:ascii="Simsun" w:hAnsi="Simsun"/>
        </w:rPr>
        <w:t>第十四条</w:t>
      </w:r>
      <w:r>
        <w:rPr>
          <w:rFonts w:ascii="Simsun" w:hAnsi="Simsun"/>
        </w:rPr>
        <w:t xml:space="preserve">  </w:t>
      </w:r>
      <w:r>
        <w:rPr>
          <w:rFonts w:ascii="Simsun" w:hAnsi="Simsun"/>
        </w:rPr>
        <w:t>任</w:t>
      </w:r>
      <w:proofErr w:type="gramStart"/>
      <w:r>
        <w:rPr>
          <w:rFonts w:ascii="Simsun" w:hAnsi="Simsun"/>
        </w:rPr>
        <w:t>一</w:t>
      </w:r>
      <w:proofErr w:type="gramEnd"/>
      <w:r>
        <w:rPr>
          <w:rFonts w:ascii="Simsun" w:hAnsi="Simsun"/>
        </w:rPr>
        <w:t>股东可以在股东会上或者在股东会召开前以书面形式向董事、监事、高级管理人员提出质询，董事、监事、高级管理人员应在股东会上给予答复；重大事项或者不方便立即答复的问题，出席会议的过半数股东同意可以另行指定答复时间。</w:t>
      </w:r>
    </w:p>
    <w:p w:rsidR="00F968CA" w:rsidRDefault="00F968CA">
      <w:pPr>
        <w:pStyle w:val="a3"/>
        <w:spacing w:before="0" w:beforeAutospacing="0" w:after="0" w:afterAutospacing="0" w:line="360" w:lineRule="atLeast"/>
        <w:rPr>
          <w:rFonts w:ascii="Simsun" w:hAnsi="Simsun"/>
        </w:rPr>
      </w:pPr>
      <w:r>
        <w:rPr>
          <w:rFonts w:ascii="Simsun" w:hAnsi="Simsun"/>
        </w:rPr>
        <w:t>股东也可以在其他时间向董事、监事、高级管理人员提出书面质询，董事、监事、高级管理人员应于</w:t>
      </w:r>
      <w:r>
        <w:rPr>
          <w:rFonts w:ascii="Simsun" w:hAnsi="Simsun"/>
        </w:rPr>
        <w:t>30</w:t>
      </w:r>
      <w:r>
        <w:rPr>
          <w:rFonts w:ascii="Simsun" w:hAnsi="Simsun"/>
        </w:rPr>
        <w:t>日内给予书面答复。</w:t>
      </w:r>
    </w:p>
    <w:p w:rsidR="00F968CA" w:rsidRDefault="00F968CA">
      <w:pPr>
        <w:pStyle w:val="a3"/>
        <w:spacing w:before="0" w:beforeAutospacing="0" w:after="0" w:afterAutospacing="0" w:line="360" w:lineRule="atLeast"/>
        <w:rPr>
          <w:rFonts w:ascii="Simsun" w:hAnsi="Simsun"/>
        </w:rPr>
      </w:pPr>
      <w:r>
        <w:rPr>
          <w:rStyle w:val="a4"/>
          <w:rFonts w:ascii="Simsun" w:hAnsi="Simsun"/>
        </w:rPr>
        <w:t>第十五条</w:t>
      </w:r>
      <w:r>
        <w:rPr>
          <w:rStyle w:val="a4"/>
          <w:rFonts w:ascii="Simsun" w:hAnsi="Simsun"/>
        </w:rPr>
        <w:t> </w:t>
      </w:r>
      <w:r>
        <w:rPr>
          <w:rFonts w:ascii="Simsun" w:hAnsi="Simsun"/>
        </w:rPr>
        <w:t xml:space="preserve"> </w:t>
      </w:r>
      <w:r>
        <w:rPr>
          <w:rFonts w:ascii="Simsun" w:hAnsi="Simsun"/>
        </w:rPr>
        <w:t>股东滥用股东权利或公司董事、监事、高级管理人员执行职务时违反法律或公司章程给公司造成损失的，应当按照实际损失额的双倍进行赔偿。</w:t>
      </w:r>
    </w:p>
    <w:p w:rsidR="00F968CA" w:rsidRDefault="00F968CA">
      <w:pPr>
        <w:pStyle w:val="a3"/>
        <w:spacing w:before="0" w:beforeAutospacing="0" w:after="0" w:afterAutospacing="0" w:line="360" w:lineRule="atLeast"/>
        <w:rPr>
          <w:rFonts w:ascii="Simsun" w:hAnsi="Simsun"/>
        </w:rPr>
      </w:pPr>
      <w:r>
        <w:rPr>
          <w:rStyle w:val="a4"/>
          <w:rFonts w:ascii="Simsun" w:hAnsi="Simsun"/>
        </w:rPr>
        <w:t>第十六条</w:t>
      </w:r>
      <w:r>
        <w:rPr>
          <w:rStyle w:val="a4"/>
          <w:rFonts w:ascii="Simsun" w:hAnsi="Simsun"/>
        </w:rPr>
        <w:t> </w:t>
      </w:r>
      <w:r>
        <w:rPr>
          <w:rFonts w:ascii="Simsun" w:hAnsi="Simsun"/>
        </w:rPr>
        <w:t xml:space="preserve"> </w:t>
      </w:r>
      <w:r>
        <w:rPr>
          <w:rFonts w:ascii="Simsun" w:hAnsi="Simsun"/>
        </w:rPr>
        <w:t>公司违反法律、行政法规，侵犯股东合法权益的，股东有权向人民法院提起诉讼，并有权要求公司承担聘请律师、会计师的合理费用。</w:t>
      </w:r>
    </w:p>
    <w:p w:rsidR="00F968CA" w:rsidRDefault="00F968CA">
      <w:pPr>
        <w:pStyle w:val="a3"/>
        <w:spacing w:before="0" w:beforeAutospacing="0" w:after="0" w:afterAutospacing="0" w:line="360" w:lineRule="atLeast"/>
        <w:rPr>
          <w:rFonts w:ascii="Simsun" w:hAnsi="Simsun"/>
        </w:rPr>
      </w:pPr>
      <w:r>
        <w:rPr>
          <w:rStyle w:val="a4"/>
          <w:rFonts w:ascii="Simsun" w:hAnsi="Simsun"/>
        </w:rPr>
        <w:t>第十七条</w:t>
      </w:r>
      <w:r>
        <w:rPr>
          <w:rStyle w:val="a4"/>
          <w:rFonts w:ascii="Simsun" w:hAnsi="Simsun"/>
        </w:rPr>
        <w:t> </w:t>
      </w:r>
      <w:r>
        <w:rPr>
          <w:rFonts w:ascii="Simsun" w:hAnsi="Simsun"/>
        </w:rPr>
        <w:t xml:space="preserve"> </w:t>
      </w:r>
      <w:r>
        <w:rPr>
          <w:rFonts w:ascii="Simsun" w:hAnsi="Simsun"/>
        </w:rPr>
        <w:t>代表十分之一以上表决权的股东有权请求公司召开临时股东会；董事会、监事（会）不召集和主持股东会的，上述股东可以自行召集和主持。</w:t>
      </w:r>
    </w:p>
    <w:p w:rsidR="00F968CA" w:rsidRDefault="00F968CA">
      <w:pPr>
        <w:pStyle w:val="a3"/>
        <w:spacing w:before="0" w:beforeAutospacing="0" w:after="0" w:afterAutospacing="0" w:line="360" w:lineRule="atLeast"/>
        <w:rPr>
          <w:rFonts w:ascii="Simsun" w:hAnsi="Simsun"/>
        </w:rPr>
      </w:pPr>
      <w:r>
        <w:rPr>
          <w:rFonts w:ascii="Simsun" w:hAnsi="Simsun"/>
        </w:rPr>
        <w:t>如果公司没有按照公司章程规定召开定期股东会，则任</w:t>
      </w:r>
      <w:proofErr w:type="gramStart"/>
      <w:r>
        <w:rPr>
          <w:rFonts w:ascii="Simsun" w:hAnsi="Simsun"/>
        </w:rPr>
        <w:t>一</w:t>
      </w:r>
      <w:proofErr w:type="gramEnd"/>
      <w:r>
        <w:rPr>
          <w:rFonts w:ascii="Simsun" w:hAnsi="Simsun"/>
        </w:rPr>
        <w:t>股东均有权请求董事会召开股东会，董事会不召集的，适用临时股东会召集和主持程序。</w:t>
      </w:r>
    </w:p>
    <w:p w:rsidR="00F968CA" w:rsidRDefault="00F968CA">
      <w:pPr>
        <w:pStyle w:val="a3"/>
        <w:spacing w:before="0" w:beforeAutospacing="0" w:after="0" w:afterAutospacing="0" w:line="360" w:lineRule="atLeast"/>
        <w:rPr>
          <w:rFonts w:ascii="Simsun" w:hAnsi="Simsun"/>
        </w:rPr>
      </w:pPr>
      <w:r>
        <w:rPr>
          <w:rStyle w:val="a4"/>
          <w:rFonts w:ascii="Simsun" w:hAnsi="Simsun"/>
        </w:rPr>
        <w:t>第十八条</w:t>
      </w:r>
      <w:r>
        <w:rPr>
          <w:rStyle w:val="a4"/>
          <w:rFonts w:ascii="Simsun" w:hAnsi="Simsun"/>
        </w:rPr>
        <w:t> </w:t>
      </w:r>
      <w:r>
        <w:rPr>
          <w:rFonts w:ascii="Simsun" w:hAnsi="Simsun"/>
        </w:rPr>
        <w:t xml:space="preserve"> </w:t>
      </w:r>
      <w:r>
        <w:rPr>
          <w:rFonts w:ascii="Simsun" w:hAnsi="Simsun"/>
        </w:rPr>
        <w:t>公司存在下列情形之一的，可以确认为《公司法》一百八十三条规定的公司经营管理发生严重困难，（</w:t>
      </w:r>
      <w:r>
        <w:rPr>
          <w:rFonts w:ascii="Simsun" w:hAnsi="Simsun"/>
        </w:rPr>
        <w:t xml:space="preserve"> </w:t>
      </w:r>
      <w:r>
        <w:rPr>
          <w:rFonts w:ascii="Simsun" w:hAnsi="Simsun"/>
        </w:rPr>
        <w:t>）代表三分之二以上表决权的股东（</w:t>
      </w:r>
      <w:r>
        <w:rPr>
          <w:rFonts w:ascii="Simsun" w:hAnsi="Simsun"/>
        </w:rPr>
        <w:t xml:space="preserve"> </w:t>
      </w:r>
      <w:r>
        <w:rPr>
          <w:rFonts w:ascii="Simsun" w:hAnsi="Simsun"/>
        </w:rPr>
        <w:t>）全体股东有权请求人民法院解散公司：</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、公司持续两年以上无法召开股东会，公司经营管理发生严重困难的；</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、股东表决时无法达到法定或者公司章程规定的比例，持续两年以上不能做出有效的股东会决议，公司经营管理发生严重困难的；</w:t>
      </w:r>
    </w:p>
    <w:p w:rsidR="00F968CA" w:rsidRDefault="00F968CA">
      <w:pPr>
        <w:pStyle w:val="a3"/>
        <w:spacing w:before="0" w:beforeAutospacing="0" w:after="0" w:afterAutospacing="0" w:line="360" w:lineRule="atLeast"/>
        <w:rPr>
          <w:rFonts w:ascii="Simsun" w:hAnsi="Simsun"/>
        </w:rPr>
      </w:pPr>
      <w:r>
        <w:rPr>
          <w:rFonts w:ascii="Simsun" w:hAnsi="Simsun"/>
        </w:rPr>
        <w:lastRenderedPageBreak/>
        <w:t>3</w:t>
      </w:r>
      <w:r>
        <w:rPr>
          <w:rFonts w:ascii="Simsun" w:hAnsi="Simsun"/>
        </w:rPr>
        <w:t>、公司董事长期冲突，且无法通过股东会解决，公司经营管理发生严重困难的；</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、公司经营管理发生严重困难，公司继续存续会使股东利益受到重大损失的；</w:t>
      </w:r>
    </w:p>
    <w:p w:rsidR="00F968CA" w:rsidRDefault="00F968CA">
      <w:pPr>
        <w:pStyle w:val="a3"/>
        <w:spacing w:before="0" w:beforeAutospacing="0" w:after="0" w:afterAutospacing="0" w:line="360" w:lineRule="atLeast"/>
        <w:rPr>
          <w:rFonts w:ascii="Simsun" w:hAnsi="Simsun"/>
        </w:rPr>
      </w:pPr>
      <w:r>
        <w:rPr>
          <w:rStyle w:val="a4"/>
          <w:rFonts w:ascii="Simsun" w:hAnsi="Simsun"/>
        </w:rPr>
        <w:t>第十九条</w:t>
      </w:r>
      <w:r>
        <w:rPr>
          <w:rStyle w:val="a4"/>
          <w:rFonts w:ascii="Simsun" w:hAnsi="Simsun"/>
        </w:rPr>
        <w:t> </w:t>
      </w:r>
      <w:r>
        <w:rPr>
          <w:rFonts w:ascii="Simsun" w:hAnsi="Simsun"/>
        </w:rPr>
        <w:t xml:space="preserve"> </w:t>
      </w:r>
      <w:r>
        <w:rPr>
          <w:rFonts w:ascii="Simsun" w:hAnsi="Simsun"/>
        </w:rPr>
        <w:t>任</w:t>
      </w:r>
      <w:proofErr w:type="gramStart"/>
      <w:r>
        <w:rPr>
          <w:rFonts w:ascii="Simsun" w:hAnsi="Simsun"/>
        </w:rPr>
        <w:t>一</w:t>
      </w:r>
      <w:proofErr w:type="gramEnd"/>
      <w:r>
        <w:rPr>
          <w:rFonts w:ascii="Simsun" w:hAnsi="Simsun"/>
        </w:rPr>
        <w:t>股东可以在定期股东会召开</w:t>
      </w:r>
      <w:r>
        <w:rPr>
          <w:rFonts w:ascii="Simsun" w:hAnsi="Simsun"/>
        </w:rPr>
        <w:t>30</w:t>
      </w:r>
      <w:r>
        <w:rPr>
          <w:rFonts w:ascii="Simsun" w:hAnsi="Simsun"/>
        </w:rPr>
        <w:t>日以前、临时股东会召开</w:t>
      </w:r>
      <w:r>
        <w:rPr>
          <w:rFonts w:ascii="Simsun" w:hAnsi="Simsun"/>
        </w:rPr>
        <w:t>15</w:t>
      </w:r>
      <w:r>
        <w:rPr>
          <w:rFonts w:ascii="Simsun" w:hAnsi="Simsun"/>
        </w:rPr>
        <w:t>日以前向召集人提交书面提案，召集人应将该提案送达各股东，并提交股东会决议。如果召集人不予提交的，该股东有权直接在股东会上提出。</w:t>
      </w:r>
    </w:p>
    <w:p w:rsidR="00F968CA" w:rsidRDefault="00F968CA">
      <w:pPr>
        <w:pStyle w:val="a3"/>
        <w:spacing w:before="0" w:beforeAutospacing="0" w:after="0" w:afterAutospacing="0" w:line="360" w:lineRule="atLeast"/>
        <w:rPr>
          <w:rFonts w:ascii="Simsun" w:hAnsi="Simsun"/>
        </w:rPr>
      </w:pPr>
      <w:r>
        <w:rPr>
          <w:rFonts w:ascii="Simsun" w:hAnsi="Simsun"/>
        </w:rPr>
        <w:t>股东也可以在股东会上提出临时提案，但是否需要在该次股东会上审议表决由股东会决议。股东提案不应超越股东会职权范围。</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第二十条</w:t>
      </w:r>
      <w:r>
        <w:rPr>
          <w:rFonts w:ascii="Simsun" w:hAnsi="Simsun"/>
        </w:rPr>
        <w:t xml:space="preserve">  </w:t>
      </w:r>
      <w:r>
        <w:rPr>
          <w:rFonts w:ascii="Simsun" w:hAnsi="Simsun"/>
        </w:rPr>
        <w:t>在公司章程没有特别规定的情况下，股东按照实缴的出资比例对公司重大事项行使表决权。</w:t>
      </w:r>
    </w:p>
    <w:p w:rsidR="00F968CA" w:rsidRDefault="00F968CA">
      <w:pPr>
        <w:pStyle w:val="a3"/>
        <w:spacing w:before="0" w:beforeAutospacing="0" w:after="0" w:afterAutospacing="0" w:line="360" w:lineRule="atLeast"/>
        <w:rPr>
          <w:rFonts w:ascii="Simsun" w:hAnsi="Simsun"/>
        </w:rPr>
      </w:pPr>
      <w:r>
        <w:rPr>
          <w:rFonts w:ascii="Simsun" w:hAnsi="Simsun"/>
        </w:rPr>
        <w:t>不适当履行出资义务、抽逃出资的股东按照实际履行出资部分所代表的股权比例行使表决权。</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第二十一条</w:t>
      </w:r>
      <w:r>
        <w:rPr>
          <w:rFonts w:ascii="Simsun" w:hAnsi="Simsun"/>
        </w:rPr>
        <w:t xml:space="preserve">  </w:t>
      </w:r>
      <w:r>
        <w:rPr>
          <w:rFonts w:ascii="Simsun" w:hAnsi="Simsun"/>
        </w:rPr>
        <w:t>公司新增资本时，公司任</w:t>
      </w:r>
      <w:proofErr w:type="gramStart"/>
      <w:r>
        <w:rPr>
          <w:rFonts w:ascii="Simsun" w:hAnsi="Simsun"/>
        </w:rPr>
        <w:t>一</w:t>
      </w:r>
      <w:proofErr w:type="gramEnd"/>
      <w:r>
        <w:rPr>
          <w:rFonts w:ascii="Simsun" w:hAnsi="Simsun"/>
        </w:rPr>
        <w:t>股东有权按照实缴的出资比例优先认缴出资。</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第二十二条</w:t>
      </w:r>
      <w:r>
        <w:rPr>
          <w:rFonts w:ascii="Simsun" w:hAnsi="Simsun"/>
        </w:rPr>
        <w:t xml:space="preserve">  </w:t>
      </w:r>
      <w:r>
        <w:rPr>
          <w:rFonts w:ascii="Simsun" w:hAnsi="Simsun"/>
        </w:rPr>
        <w:t>股东有权根据股东会决议请求公司按照实缴的出资比例分配公司税后的利润和其他形式的利益。</w:t>
      </w:r>
    </w:p>
    <w:p w:rsidR="00F968CA" w:rsidRDefault="00F968CA">
      <w:pPr>
        <w:pStyle w:val="a3"/>
        <w:spacing w:before="0" w:beforeAutospacing="0" w:after="0" w:afterAutospacing="0" w:line="360" w:lineRule="atLeast"/>
        <w:rPr>
          <w:rFonts w:ascii="Simsun" w:hAnsi="Simsun"/>
        </w:rPr>
      </w:pPr>
      <w:r>
        <w:rPr>
          <w:rFonts w:ascii="Simsun" w:hAnsi="Simsun"/>
        </w:rPr>
        <w:t>股利分配请求权不能单独转让，但股东根据股东会决议而享有的请求公司支付特定股利的权利可以转让。</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第二十三条</w:t>
      </w:r>
      <w:r>
        <w:rPr>
          <w:rFonts w:ascii="Simsun" w:hAnsi="Simsun"/>
        </w:rPr>
        <w:t xml:space="preserve">  </w:t>
      </w:r>
      <w:r>
        <w:rPr>
          <w:rFonts w:ascii="Simsun" w:hAnsi="Simsun"/>
        </w:rPr>
        <w:t>股东有按照公司章程的约定缴纳出资、续缴出资的义务。</w:t>
      </w:r>
    </w:p>
    <w:p w:rsidR="00F968CA" w:rsidRDefault="00F968CA">
      <w:pPr>
        <w:pStyle w:val="a3"/>
        <w:spacing w:before="0" w:beforeAutospacing="0" w:after="0" w:afterAutospacing="0" w:line="360" w:lineRule="atLeast"/>
        <w:rPr>
          <w:rFonts w:ascii="Simsun" w:hAnsi="Simsun"/>
        </w:rPr>
      </w:pPr>
      <w:r>
        <w:rPr>
          <w:rFonts w:ascii="Simsun" w:hAnsi="Simsun"/>
        </w:rPr>
        <w:t>第二十四条</w:t>
      </w:r>
      <w:r>
        <w:rPr>
          <w:rFonts w:ascii="Simsun" w:hAnsi="Simsun"/>
        </w:rPr>
        <w:t xml:space="preserve">     </w:t>
      </w:r>
      <w:r>
        <w:rPr>
          <w:rFonts w:ascii="Simsun" w:hAnsi="Simsun"/>
        </w:rPr>
        <w:t>股东应该忠诚地对待公司，积极促进达成公司目标的事项，并避免给公司造成损失。股东滥用股东权利给公司造成损失的，应当按照实际损失额的双倍进行赔偿，并承担公司支出的律师费和会计审计费。</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第二十五条</w:t>
      </w:r>
      <w:r>
        <w:rPr>
          <w:rFonts w:ascii="Simsun" w:hAnsi="Simsun"/>
        </w:rPr>
        <w:t xml:space="preserve">  </w:t>
      </w:r>
      <w:r>
        <w:rPr>
          <w:rFonts w:ascii="Simsun" w:hAnsi="Simsun"/>
        </w:rPr>
        <w:t>公司解散事由出现之日起</w:t>
      </w:r>
      <w:r>
        <w:rPr>
          <w:rFonts w:ascii="Simsun" w:hAnsi="Simsun"/>
        </w:rPr>
        <w:t>15</w:t>
      </w:r>
      <w:r>
        <w:rPr>
          <w:rFonts w:ascii="Simsun" w:hAnsi="Simsun"/>
        </w:rPr>
        <w:t>天内，由股东组成清算组对公司进行清算。清算股东对公司负有忠实义务和勤勉义务。</w:t>
      </w:r>
    </w:p>
    <w:p w:rsidR="00F968CA" w:rsidRDefault="00F968CA">
      <w:pPr>
        <w:pStyle w:val="3"/>
        <w:jc w:val="center"/>
        <w:rPr>
          <w:rFonts w:ascii="Simsun" w:hAnsi="Simsun"/>
          <w:sz w:val="28"/>
          <w:szCs w:val="28"/>
        </w:rPr>
      </w:pPr>
      <w:r>
        <w:rPr>
          <w:rFonts w:ascii="Simsun" w:hAnsi="Simsun"/>
          <w:sz w:val="28"/>
          <w:szCs w:val="28"/>
        </w:rPr>
        <w:t>第三章</w:t>
      </w:r>
      <w:r>
        <w:rPr>
          <w:rFonts w:ascii="Simsun" w:hAnsi="Simsun"/>
          <w:sz w:val="28"/>
          <w:szCs w:val="28"/>
        </w:rPr>
        <w:t xml:space="preserve">  </w:t>
      </w:r>
      <w:r>
        <w:rPr>
          <w:rFonts w:ascii="Simsun" w:hAnsi="Simsun"/>
          <w:sz w:val="28"/>
          <w:szCs w:val="28"/>
        </w:rPr>
        <w:t>股权转让</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第二十六条</w:t>
      </w:r>
      <w:r>
        <w:rPr>
          <w:rFonts w:ascii="Simsun" w:hAnsi="Simsun"/>
        </w:rPr>
        <w:t xml:space="preserve">  </w:t>
      </w:r>
      <w:r>
        <w:rPr>
          <w:rFonts w:ascii="Simsun" w:hAnsi="Simsun"/>
        </w:rPr>
        <w:t>股东之间可自由转让其全部或部分股权。</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第二十七条</w:t>
      </w:r>
      <w:r>
        <w:rPr>
          <w:rStyle w:val="a4"/>
          <w:rFonts w:ascii="Simsun" w:hAnsi="Simsun"/>
        </w:rPr>
        <w:t> </w:t>
      </w:r>
      <w:r>
        <w:rPr>
          <w:rFonts w:ascii="Simsun" w:hAnsi="Simsun"/>
        </w:rPr>
        <w:t xml:space="preserve"> </w:t>
      </w:r>
      <w:r>
        <w:rPr>
          <w:rFonts w:ascii="Simsun" w:hAnsi="Simsun"/>
        </w:rPr>
        <w:t>股东向非股东转让股权，应经其他股东（</w:t>
      </w:r>
      <w:r>
        <w:rPr>
          <w:rFonts w:ascii="Simsun" w:hAnsi="Simsun"/>
        </w:rPr>
        <w:t xml:space="preserve"> </w:t>
      </w:r>
      <w:r>
        <w:rPr>
          <w:rFonts w:ascii="Simsun" w:hAnsi="Simsun"/>
        </w:rPr>
        <w:t>）过半数（</w:t>
      </w:r>
      <w:r>
        <w:rPr>
          <w:rFonts w:ascii="Simsun" w:hAnsi="Simsun"/>
        </w:rPr>
        <w:t xml:space="preserve"> </w:t>
      </w:r>
      <w:r>
        <w:rPr>
          <w:rFonts w:ascii="Simsun" w:hAnsi="Simsun"/>
        </w:rPr>
        <w:t>）全体同意。该股东应就其股权转让事项书面通知其他股东和公司并征求意见。该书面通知应包含股权转让价格，以及股权转让价格之外对该股权转让行为存在影响的其他所有因素（包括但不限于：转让股权比例、股权转让款支付时间及方式等）。</w:t>
      </w:r>
    </w:p>
    <w:p w:rsidR="00F968CA" w:rsidRDefault="00F968CA">
      <w:pPr>
        <w:pStyle w:val="a3"/>
        <w:spacing w:before="0" w:beforeAutospacing="0" w:after="0" w:afterAutospacing="0" w:line="360" w:lineRule="atLeast"/>
        <w:rPr>
          <w:rFonts w:ascii="Simsun" w:hAnsi="Simsun"/>
        </w:rPr>
      </w:pPr>
      <w:r>
        <w:rPr>
          <w:rFonts w:ascii="Simsun" w:hAnsi="Simsun"/>
        </w:rPr>
        <w:t>公司应当自接到转让通知之日起</w:t>
      </w:r>
      <w:r>
        <w:rPr>
          <w:rFonts w:ascii="Simsun" w:hAnsi="Simsun"/>
        </w:rPr>
        <w:t>15</w:t>
      </w:r>
      <w:r>
        <w:rPr>
          <w:rFonts w:ascii="Simsun" w:hAnsi="Simsun"/>
        </w:rPr>
        <w:t>日内发出召集股东会的通知，以征求其他股东的意见。如公司未发出召开股东会通知的，其他股东应当在接到转让通知之日起</w:t>
      </w:r>
      <w:r>
        <w:rPr>
          <w:rFonts w:ascii="Simsun" w:hAnsi="Simsun"/>
        </w:rPr>
        <w:t>30</w:t>
      </w:r>
      <w:r>
        <w:rPr>
          <w:rFonts w:ascii="Simsun" w:hAnsi="Simsun"/>
        </w:rPr>
        <w:t>日内给予答复，逾期未答复者视为同意。</w:t>
      </w:r>
    </w:p>
    <w:p w:rsidR="00F968CA" w:rsidRDefault="00F968CA">
      <w:pPr>
        <w:pStyle w:val="a3"/>
        <w:spacing w:before="0" w:beforeAutospacing="0" w:after="0" w:afterAutospacing="0" w:line="360" w:lineRule="atLeast"/>
        <w:rPr>
          <w:rFonts w:ascii="Simsun" w:hAnsi="Simsun"/>
        </w:rPr>
      </w:pPr>
      <w:r>
        <w:rPr>
          <w:rStyle w:val="a4"/>
          <w:rFonts w:ascii="Simsun" w:hAnsi="Simsun"/>
        </w:rPr>
        <w:lastRenderedPageBreak/>
        <w:t>第二十八条</w:t>
      </w:r>
      <w:r>
        <w:rPr>
          <w:rStyle w:val="a4"/>
          <w:rFonts w:ascii="Simsun" w:hAnsi="Simsun"/>
        </w:rPr>
        <w:t> </w:t>
      </w:r>
      <w:r>
        <w:rPr>
          <w:rFonts w:ascii="Simsun" w:hAnsi="Simsun"/>
        </w:rPr>
        <w:t xml:space="preserve"> </w:t>
      </w:r>
      <w:r>
        <w:rPr>
          <w:rFonts w:ascii="Simsun" w:hAnsi="Simsun"/>
        </w:rPr>
        <w:t>其他股东不同意向非股东转让股权的，异议股东应当在请求答复期限届满之日起</w:t>
      </w:r>
      <w:r>
        <w:rPr>
          <w:rFonts w:ascii="Simsun" w:hAnsi="Simsun"/>
        </w:rPr>
        <w:t>30</w:t>
      </w:r>
      <w:proofErr w:type="gramStart"/>
      <w:r>
        <w:rPr>
          <w:rFonts w:ascii="Simsun" w:hAnsi="Simsun"/>
        </w:rPr>
        <w:t>日内与</w:t>
      </w:r>
      <w:proofErr w:type="gramEnd"/>
      <w:r>
        <w:rPr>
          <w:rFonts w:ascii="Simsun" w:hAnsi="Simsun"/>
        </w:rPr>
        <w:t>拟转让股权的股东签订股权转让协议。逾期未签订股权转让协议的，视为同意转让，拟转让股权的股东可以向非股东转让股权。</w:t>
      </w:r>
    </w:p>
    <w:p w:rsidR="00F968CA" w:rsidRDefault="00F968CA">
      <w:pPr>
        <w:pStyle w:val="a3"/>
        <w:spacing w:before="0" w:beforeAutospacing="0" w:after="0" w:afterAutospacing="0" w:line="360" w:lineRule="atLeast"/>
        <w:rPr>
          <w:rFonts w:ascii="Simsun" w:hAnsi="Simsun"/>
        </w:rPr>
      </w:pPr>
      <w:r>
        <w:rPr>
          <w:rFonts w:ascii="Simsun" w:hAnsi="Simsun"/>
        </w:rPr>
        <w:t>异议股东购买价格应为转让价格。如果拟转让股东或异议股东对该价格存在异议的，可以请求以现行市价法进行评估，评估费用由异议方预缴。评估结果产生后，若该价格严重偏离评估价值的，则拟转让股东应承担评估费用，并有权选择是否撤回股权转让通知；若该价格与评估价值基本一致，则异议方应承担评估费用，并承担因评估而对转让股东和第三人造成的损失。</w:t>
      </w:r>
    </w:p>
    <w:p w:rsidR="00F968CA" w:rsidRDefault="00F968CA">
      <w:pPr>
        <w:pStyle w:val="a3"/>
        <w:spacing w:before="0" w:beforeAutospacing="0" w:after="0" w:afterAutospacing="0" w:line="360" w:lineRule="atLeast"/>
        <w:rPr>
          <w:rFonts w:ascii="Simsun" w:hAnsi="Simsun"/>
        </w:rPr>
      </w:pPr>
      <w:r>
        <w:rPr>
          <w:rStyle w:val="a4"/>
          <w:rFonts w:ascii="Simsun" w:hAnsi="Simsun"/>
        </w:rPr>
        <w:t>第二十九条</w:t>
      </w:r>
      <w:r>
        <w:rPr>
          <w:rFonts w:ascii="Simsun" w:hAnsi="Simsun"/>
        </w:rPr>
        <w:t xml:space="preserve">  </w:t>
      </w:r>
      <w:r>
        <w:rPr>
          <w:rFonts w:ascii="Simsun" w:hAnsi="Simsun"/>
        </w:rPr>
        <w:t>其他股东同意向非股东转让股权的，在同等条件下，其他股东享有优先购买权。两个以上股东主张优先购买权的，协商确定各自的购买比例；协商不成的，按照转让时的持股比例行使优先购买权。</w:t>
      </w:r>
    </w:p>
    <w:p w:rsidR="00F968CA" w:rsidRDefault="00F968CA">
      <w:pPr>
        <w:pStyle w:val="a3"/>
        <w:spacing w:before="0" w:beforeAutospacing="0" w:after="0" w:afterAutospacing="0" w:line="360" w:lineRule="atLeast"/>
        <w:rPr>
          <w:rFonts w:ascii="Simsun" w:hAnsi="Simsun"/>
        </w:rPr>
      </w:pPr>
      <w:r>
        <w:rPr>
          <w:rFonts w:ascii="Simsun" w:hAnsi="Simsun"/>
        </w:rPr>
        <w:t>主张优先权的股东应在请求答复期限届满之日起</w:t>
      </w:r>
      <w:r>
        <w:rPr>
          <w:rFonts w:ascii="Simsun" w:hAnsi="Simsun"/>
        </w:rPr>
        <w:t>30</w:t>
      </w:r>
      <w:r>
        <w:rPr>
          <w:rFonts w:ascii="Simsun" w:hAnsi="Simsun"/>
        </w:rPr>
        <w:t>日内，或股东会决议之日起</w:t>
      </w:r>
      <w:r>
        <w:rPr>
          <w:rFonts w:ascii="Simsun" w:hAnsi="Simsun"/>
        </w:rPr>
        <w:t>15</w:t>
      </w:r>
      <w:proofErr w:type="gramStart"/>
      <w:r>
        <w:rPr>
          <w:rFonts w:ascii="Simsun" w:hAnsi="Simsun"/>
        </w:rPr>
        <w:t>日内与</w:t>
      </w:r>
      <w:proofErr w:type="gramEnd"/>
      <w:r>
        <w:rPr>
          <w:rFonts w:ascii="Simsun" w:hAnsi="Simsun"/>
        </w:rPr>
        <w:t>拟转让股东签订股权转让协议，该期限届满未签订股权转让协议的，拟转让股权的股东可以向非股东转让股权。</w:t>
      </w:r>
    </w:p>
    <w:p w:rsidR="00F968CA" w:rsidRDefault="00F968CA">
      <w:pPr>
        <w:pStyle w:val="a3"/>
        <w:spacing w:before="0" w:beforeAutospacing="0" w:after="0" w:afterAutospacing="0" w:line="360" w:lineRule="atLeast"/>
        <w:rPr>
          <w:rFonts w:ascii="Simsun" w:hAnsi="Simsun"/>
        </w:rPr>
      </w:pPr>
      <w:r>
        <w:rPr>
          <w:rFonts w:ascii="Simsun" w:hAnsi="Simsun"/>
        </w:rPr>
        <w:t>如果该股权已经过评估，则行使优先购买权的股东有权按评估价格优先受让。</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第三十条</w:t>
      </w:r>
      <w:r>
        <w:rPr>
          <w:rFonts w:ascii="Simsun" w:hAnsi="Simsun"/>
        </w:rPr>
        <w:t xml:space="preserve">  </w:t>
      </w:r>
      <w:r>
        <w:rPr>
          <w:rFonts w:ascii="Simsun" w:hAnsi="Simsun"/>
        </w:rPr>
        <w:t>持有公司股权的公司董事、监事、高管在任职期间及离职后两年内不得转让股权，除非（</w:t>
      </w:r>
      <w:r>
        <w:rPr>
          <w:rFonts w:ascii="Simsun" w:hAnsi="Simsun"/>
        </w:rPr>
        <w:t xml:space="preserve"> </w:t>
      </w:r>
      <w:r>
        <w:rPr>
          <w:rFonts w:ascii="Simsun" w:hAnsi="Simsun"/>
        </w:rPr>
        <w:t>）经全体股东一致同意（</w:t>
      </w:r>
      <w:r>
        <w:rPr>
          <w:rFonts w:ascii="Simsun" w:hAnsi="Simsun"/>
        </w:rPr>
        <w:t xml:space="preserve"> </w:t>
      </w:r>
      <w:r>
        <w:rPr>
          <w:rFonts w:ascii="Simsun" w:hAnsi="Simsun"/>
        </w:rPr>
        <w:t>）代表三分之二以上表决权的股东同意。</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第三十一条</w:t>
      </w:r>
      <w:r>
        <w:rPr>
          <w:rFonts w:ascii="Simsun" w:hAnsi="Simsun"/>
        </w:rPr>
        <w:t xml:space="preserve">  </w:t>
      </w:r>
      <w:r>
        <w:rPr>
          <w:rFonts w:ascii="Simsun" w:hAnsi="Simsun"/>
        </w:rPr>
        <w:t>股东在瑕疵出资、抽逃出资的情况下可以转让股权，但公司有权要求转让人、受让人将转让款用于优先补足出资；转让款不足以补足出资的，转让人与受让人在补足出资范围内对公司承担连带责任。</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第三十二条</w:t>
      </w:r>
      <w:r>
        <w:rPr>
          <w:rFonts w:ascii="Simsun" w:hAnsi="Simsun"/>
        </w:rPr>
        <w:t xml:space="preserve">  </w:t>
      </w:r>
      <w:r>
        <w:rPr>
          <w:rFonts w:ascii="Simsun" w:hAnsi="Simsun"/>
        </w:rPr>
        <w:t>股权因继承（遗赠）、赠与、析产原因发生变动的，其合法继承人（受遗赠人）、受赠人、</w:t>
      </w:r>
      <w:proofErr w:type="gramStart"/>
      <w:r>
        <w:rPr>
          <w:rFonts w:ascii="Simsun" w:hAnsi="Simsun"/>
        </w:rPr>
        <w:t>财产析得人</w:t>
      </w:r>
      <w:proofErr w:type="gramEnd"/>
      <w:r>
        <w:rPr>
          <w:rFonts w:ascii="Simsun" w:hAnsi="Simsun"/>
        </w:rPr>
        <w:t>获得股权中的财产性权利。非经（</w:t>
      </w:r>
      <w:r>
        <w:rPr>
          <w:rFonts w:ascii="Simsun" w:hAnsi="Simsun"/>
        </w:rPr>
        <w:t xml:space="preserve"> </w:t>
      </w:r>
      <w:r>
        <w:rPr>
          <w:rFonts w:ascii="Simsun" w:hAnsi="Simsun"/>
        </w:rPr>
        <w:t>）代表三分之二以上表决权的其他股东（</w:t>
      </w:r>
      <w:r>
        <w:rPr>
          <w:rFonts w:ascii="Simsun" w:hAnsi="Simsun"/>
        </w:rPr>
        <w:t xml:space="preserve"> </w:t>
      </w:r>
      <w:r>
        <w:rPr>
          <w:rFonts w:ascii="Simsun" w:hAnsi="Simsun"/>
        </w:rPr>
        <w:t>）其他全体股东同意，合法继承人（受遗赠人）、受赠人、</w:t>
      </w:r>
      <w:proofErr w:type="gramStart"/>
      <w:r>
        <w:rPr>
          <w:rFonts w:ascii="Simsun" w:hAnsi="Simsun"/>
        </w:rPr>
        <w:t>财产析得人</w:t>
      </w:r>
      <w:proofErr w:type="gramEnd"/>
      <w:r>
        <w:rPr>
          <w:rFonts w:ascii="Simsun" w:hAnsi="Simsun"/>
        </w:rPr>
        <w:t>不能取得股东资格。</w:t>
      </w:r>
    </w:p>
    <w:p w:rsidR="00F968CA" w:rsidRDefault="00F968CA">
      <w:pPr>
        <w:pStyle w:val="a3"/>
        <w:spacing w:before="0" w:beforeAutospacing="0" w:after="0" w:afterAutospacing="0" w:line="360" w:lineRule="atLeast"/>
        <w:rPr>
          <w:rFonts w:ascii="Simsun" w:hAnsi="Simsun"/>
        </w:rPr>
      </w:pPr>
      <w:r>
        <w:rPr>
          <w:rFonts w:ascii="Simsun" w:hAnsi="Simsun"/>
        </w:rPr>
        <w:t>未取得股东资格的继承人（受遗赠人）、受赠人、</w:t>
      </w:r>
      <w:proofErr w:type="gramStart"/>
      <w:r>
        <w:rPr>
          <w:rFonts w:ascii="Simsun" w:hAnsi="Simsun"/>
        </w:rPr>
        <w:t>财产析得人</w:t>
      </w:r>
      <w:proofErr w:type="gramEnd"/>
      <w:r>
        <w:rPr>
          <w:rFonts w:ascii="Simsun" w:hAnsi="Simsun"/>
        </w:rPr>
        <w:t>应按股东向非股东转让股权程序转让该股权，其他股东在同等条件下享有优先购买权。如股权变动原因发生之日起</w:t>
      </w:r>
      <w:r>
        <w:rPr>
          <w:rFonts w:ascii="Simsun" w:hAnsi="Simsun"/>
        </w:rPr>
        <w:t>3</w:t>
      </w:r>
      <w:r>
        <w:rPr>
          <w:rFonts w:ascii="Simsun" w:hAnsi="Simsun"/>
        </w:rPr>
        <w:t>个月内，继承人（受遗赠人）、受赠人、</w:t>
      </w:r>
      <w:proofErr w:type="gramStart"/>
      <w:r>
        <w:rPr>
          <w:rFonts w:ascii="Simsun" w:hAnsi="Simsun"/>
        </w:rPr>
        <w:t>财产析得人</w:t>
      </w:r>
      <w:proofErr w:type="gramEnd"/>
      <w:r>
        <w:rPr>
          <w:rFonts w:ascii="Simsun" w:hAnsi="Simsun"/>
        </w:rPr>
        <w:t>未转让股权，则公司有义务按照该股权所对应的最近一期审计的净资产价格回购，如公司不履行回购义务，则继承人取得股东资格。</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第三十三条</w:t>
      </w:r>
      <w:r>
        <w:rPr>
          <w:rStyle w:val="a4"/>
          <w:rFonts w:ascii="Simsun" w:hAnsi="Simsun"/>
        </w:rPr>
        <w:t> </w:t>
      </w:r>
      <w:r>
        <w:rPr>
          <w:rFonts w:ascii="Simsun" w:hAnsi="Simsun"/>
        </w:rPr>
        <w:t xml:space="preserve"> </w:t>
      </w:r>
      <w:r>
        <w:rPr>
          <w:rFonts w:ascii="Simsun" w:hAnsi="Simsun"/>
        </w:rPr>
        <w:t>出让股东应协助受让股东将转让的事实及请求公司办理股权变更登记手续的意思以书面方式通知公司，公司应注销原股东的出资证明书，将受让股东的姓名或者名称、住所以及受让的出资额记载于股东名册，并向新股东签发出资证明书。</w:t>
      </w:r>
    </w:p>
    <w:p w:rsidR="00F968CA" w:rsidRDefault="00F968CA">
      <w:pPr>
        <w:pStyle w:val="3"/>
        <w:jc w:val="center"/>
        <w:rPr>
          <w:rFonts w:ascii="Simsun" w:hAnsi="Simsun"/>
          <w:sz w:val="28"/>
          <w:szCs w:val="28"/>
        </w:rPr>
      </w:pPr>
      <w:r>
        <w:rPr>
          <w:rFonts w:ascii="Simsun" w:hAnsi="Simsun"/>
          <w:sz w:val="28"/>
          <w:szCs w:val="28"/>
        </w:rPr>
        <w:t>第四章</w:t>
      </w:r>
      <w:r>
        <w:rPr>
          <w:rFonts w:ascii="Simsun" w:hAnsi="Simsun"/>
          <w:sz w:val="28"/>
          <w:szCs w:val="28"/>
        </w:rPr>
        <w:t xml:space="preserve">  </w:t>
      </w:r>
      <w:r>
        <w:rPr>
          <w:rFonts w:ascii="Simsun" w:hAnsi="Simsun"/>
          <w:sz w:val="28"/>
          <w:szCs w:val="28"/>
        </w:rPr>
        <w:t>公司组织机构</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第三十四条</w:t>
      </w:r>
      <w:r>
        <w:rPr>
          <w:rFonts w:ascii="Simsun" w:hAnsi="Simsun"/>
        </w:rPr>
        <w:t xml:space="preserve">  </w:t>
      </w:r>
      <w:r>
        <w:rPr>
          <w:rFonts w:ascii="Simsun" w:hAnsi="Simsun"/>
        </w:rPr>
        <w:t>股东会是公司的权力机构，由全体股东组成，行使下列职权：</w:t>
      </w:r>
    </w:p>
    <w:p w:rsidR="00F968CA" w:rsidRDefault="00F968CA">
      <w:pPr>
        <w:pStyle w:val="a3"/>
        <w:spacing w:before="0" w:beforeAutospacing="0" w:after="0" w:afterAutospacing="0" w:line="360" w:lineRule="atLeast"/>
        <w:rPr>
          <w:rFonts w:ascii="Simsun" w:hAnsi="Simsun"/>
        </w:rPr>
      </w:pPr>
      <w:r>
        <w:rPr>
          <w:rFonts w:ascii="Simsun" w:hAnsi="Simsun"/>
        </w:rPr>
        <w:lastRenderedPageBreak/>
        <w:t>1</w:t>
      </w:r>
      <w:r>
        <w:rPr>
          <w:rFonts w:ascii="Simsun" w:hAnsi="Simsun"/>
        </w:rPr>
        <w:t>、决定公司的经营方针和投资计划；</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、选举和更换非由职工代表担任的董事、监事，决定有关董事、监事的报酬事项；</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、审议批准董事会的报告；</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、审议批准监事（会）的报告；</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、审议批准公司的年度财务预算方案、决算方案；</w:t>
      </w:r>
    </w:p>
    <w:p w:rsidR="00F968CA" w:rsidRDefault="00F968CA">
      <w:pPr>
        <w:pStyle w:val="a3"/>
        <w:spacing w:before="0" w:beforeAutospacing="0" w:after="0" w:afterAutospacing="0" w:line="360" w:lineRule="atLeast"/>
        <w:rPr>
          <w:rFonts w:ascii="Simsun" w:hAnsi="Simsun"/>
        </w:rPr>
      </w:pPr>
      <w:r>
        <w:rPr>
          <w:rFonts w:ascii="Simsun" w:hAnsi="Simsun"/>
        </w:rPr>
        <w:t>6</w:t>
      </w:r>
      <w:r>
        <w:rPr>
          <w:rFonts w:ascii="Simsun" w:hAnsi="Simsun"/>
        </w:rPr>
        <w:t>、审议批准公司的利润分配方案和弥补亏损方案；</w:t>
      </w:r>
    </w:p>
    <w:p w:rsidR="00F968CA" w:rsidRDefault="00F968CA">
      <w:pPr>
        <w:pStyle w:val="a3"/>
        <w:spacing w:before="0" w:beforeAutospacing="0" w:after="0" w:afterAutospacing="0" w:line="360" w:lineRule="atLeast"/>
        <w:rPr>
          <w:rFonts w:ascii="Simsun" w:hAnsi="Simsun"/>
        </w:rPr>
      </w:pPr>
      <w:r>
        <w:rPr>
          <w:rFonts w:ascii="Simsun" w:hAnsi="Simsun"/>
        </w:rPr>
        <w:t>7</w:t>
      </w:r>
      <w:r>
        <w:rPr>
          <w:rFonts w:ascii="Simsun" w:hAnsi="Simsun"/>
        </w:rPr>
        <w:t>、对公司增加或者减少注册资本</w:t>
      </w:r>
      <w:proofErr w:type="gramStart"/>
      <w:r>
        <w:rPr>
          <w:rFonts w:ascii="Simsun" w:hAnsi="Simsun"/>
        </w:rPr>
        <w:t>作出</w:t>
      </w:r>
      <w:proofErr w:type="gramEnd"/>
      <w:r>
        <w:rPr>
          <w:rFonts w:ascii="Simsun" w:hAnsi="Simsun"/>
        </w:rPr>
        <w:t>决议；</w:t>
      </w:r>
    </w:p>
    <w:p w:rsidR="00F968CA" w:rsidRDefault="00F968CA">
      <w:pPr>
        <w:pStyle w:val="a3"/>
        <w:spacing w:before="0" w:beforeAutospacing="0" w:after="0" w:afterAutospacing="0" w:line="360" w:lineRule="atLeast"/>
        <w:rPr>
          <w:rFonts w:ascii="Simsun" w:hAnsi="Simsun"/>
        </w:rPr>
      </w:pPr>
      <w:r>
        <w:rPr>
          <w:rFonts w:ascii="Simsun" w:hAnsi="Simsun"/>
        </w:rPr>
        <w:t>8</w:t>
      </w:r>
      <w:r>
        <w:rPr>
          <w:rFonts w:ascii="Simsun" w:hAnsi="Simsun"/>
        </w:rPr>
        <w:t>、对发行公司债券</w:t>
      </w:r>
      <w:proofErr w:type="gramStart"/>
      <w:r>
        <w:rPr>
          <w:rFonts w:ascii="Simsun" w:hAnsi="Simsun"/>
        </w:rPr>
        <w:t>作出</w:t>
      </w:r>
      <w:proofErr w:type="gramEnd"/>
      <w:r>
        <w:rPr>
          <w:rFonts w:ascii="Simsun" w:hAnsi="Simsun"/>
        </w:rPr>
        <w:t>决议；</w:t>
      </w:r>
    </w:p>
    <w:p w:rsidR="00F968CA" w:rsidRDefault="00F968CA">
      <w:pPr>
        <w:pStyle w:val="a3"/>
        <w:spacing w:before="0" w:beforeAutospacing="0" w:after="0" w:afterAutospacing="0" w:line="360" w:lineRule="atLeast"/>
        <w:rPr>
          <w:rFonts w:ascii="Simsun" w:hAnsi="Simsun"/>
        </w:rPr>
      </w:pPr>
      <w:r>
        <w:rPr>
          <w:rFonts w:ascii="Simsun" w:hAnsi="Simsun"/>
        </w:rPr>
        <w:t>9</w:t>
      </w:r>
      <w:r>
        <w:rPr>
          <w:rFonts w:ascii="Simsun" w:hAnsi="Simsun"/>
        </w:rPr>
        <w:t>、对公司合并、分立、变更公司形式、解散和清算等事项</w:t>
      </w:r>
      <w:proofErr w:type="gramStart"/>
      <w:r>
        <w:rPr>
          <w:rFonts w:ascii="Simsun" w:hAnsi="Simsun"/>
        </w:rPr>
        <w:t>作出</w:t>
      </w:r>
      <w:proofErr w:type="gramEnd"/>
      <w:r>
        <w:rPr>
          <w:rFonts w:ascii="Simsun" w:hAnsi="Simsun"/>
        </w:rPr>
        <w:t>决议；</w:t>
      </w:r>
    </w:p>
    <w:p w:rsidR="00F968CA" w:rsidRDefault="00F968CA">
      <w:pPr>
        <w:pStyle w:val="a3"/>
        <w:spacing w:before="0" w:beforeAutospacing="0" w:after="0" w:afterAutospacing="0" w:line="360" w:lineRule="atLeast"/>
        <w:rPr>
          <w:rFonts w:ascii="Simsun" w:hAnsi="Simsun"/>
        </w:rPr>
      </w:pPr>
      <w:r>
        <w:rPr>
          <w:rFonts w:ascii="Simsun" w:hAnsi="Simsun"/>
        </w:rPr>
        <w:t>10</w:t>
      </w:r>
      <w:r>
        <w:rPr>
          <w:rFonts w:ascii="Simsun" w:hAnsi="Simsun"/>
        </w:rPr>
        <w:t>、修改公司章程；</w:t>
      </w:r>
    </w:p>
    <w:p w:rsidR="00F968CA" w:rsidRDefault="00F968CA">
      <w:pPr>
        <w:pStyle w:val="a3"/>
        <w:spacing w:before="0" w:beforeAutospacing="0" w:after="0" w:afterAutospacing="0" w:line="360" w:lineRule="atLeast"/>
        <w:rPr>
          <w:rFonts w:ascii="Simsun" w:hAnsi="Simsun"/>
        </w:rPr>
      </w:pPr>
      <w:r>
        <w:rPr>
          <w:rFonts w:ascii="Simsun" w:hAnsi="Simsun"/>
        </w:rPr>
        <w:t>11</w:t>
      </w:r>
      <w:r>
        <w:rPr>
          <w:rFonts w:ascii="Simsun" w:hAnsi="Simsun"/>
        </w:rPr>
        <w:t>、对公司聘用、解聘律师事务所、会计师事务所</w:t>
      </w:r>
      <w:proofErr w:type="gramStart"/>
      <w:r>
        <w:rPr>
          <w:rFonts w:ascii="Simsun" w:hAnsi="Simsun"/>
        </w:rPr>
        <w:t>作出</w:t>
      </w:r>
      <w:proofErr w:type="gramEnd"/>
      <w:r>
        <w:rPr>
          <w:rFonts w:ascii="Simsun" w:hAnsi="Simsun"/>
        </w:rPr>
        <w:t>决议；</w:t>
      </w:r>
    </w:p>
    <w:p w:rsidR="00F968CA" w:rsidRDefault="00F968CA">
      <w:pPr>
        <w:pStyle w:val="a3"/>
        <w:spacing w:before="0" w:beforeAutospacing="0" w:after="0" w:afterAutospacing="0" w:line="360" w:lineRule="atLeast"/>
        <w:rPr>
          <w:rFonts w:ascii="Simsun" w:hAnsi="Simsun"/>
        </w:rPr>
      </w:pPr>
      <w:r>
        <w:rPr>
          <w:rFonts w:ascii="Simsun" w:hAnsi="Simsun"/>
        </w:rPr>
        <w:t>12</w:t>
      </w:r>
      <w:r>
        <w:rPr>
          <w:rFonts w:ascii="Simsun" w:hAnsi="Simsun"/>
        </w:rPr>
        <w:t>、对发行公司债券、融资、担保、抵押、质押、公司向其他企业投资、公司为他人提供担保以及为公司股东或者实际控制人提供担保事项</w:t>
      </w:r>
      <w:proofErr w:type="gramStart"/>
      <w:r>
        <w:rPr>
          <w:rFonts w:ascii="Simsun" w:hAnsi="Simsun"/>
        </w:rPr>
        <w:t>作出</w:t>
      </w:r>
      <w:proofErr w:type="gramEnd"/>
      <w:r>
        <w:rPr>
          <w:rFonts w:ascii="Simsun" w:hAnsi="Simsun"/>
        </w:rPr>
        <w:t>决议；</w:t>
      </w:r>
    </w:p>
    <w:p w:rsidR="00F968CA" w:rsidRDefault="00F968CA">
      <w:pPr>
        <w:pStyle w:val="a3"/>
        <w:spacing w:before="0" w:beforeAutospacing="0" w:after="0" w:afterAutospacing="0" w:line="360" w:lineRule="atLeast"/>
        <w:rPr>
          <w:rFonts w:ascii="Simsun" w:hAnsi="Simsun"/>
        </w:rPr>
      </w:pPr>
      <w:r>
        <w:rPr>
          <w:rFonts w:ascii="Simsun" w:hAnsi="Simsun"/>
        </w:rPr>
        <w:t>13</w:t>
      </w:r>
      <w:r>
        <w:rPr>
          <w:rFonts w:ascii="Simsun" w:hAnsi="Simsun"/>
        </w:rPr>
        <w:t>、对股东向股东以外的人转让出资</w:t>
      </w:r>
      <w:proofErr w:type="gramStart"/>
      <w:r>
        <w:rPr>
          <w:rFonts w:ascii="Simsun" w:hAnsi="Simsun"/>
        </w:rPr>
        <w:t>作出</w:t>
      </w:r>
      <w:proofErr w:type="gramEnd"/>
      <w:r>
        <w:rPr>
          <w:rFonts w:ascii="Simsun" w:hAnsi="Simsun"/>
        </w:rPr>
        <w:t>决议；</w:t>
      </w:r>
    </w:p>
    <w:p w:rsidR="00F968CA" w:rsidRDefault="00F968CA">
      <w:pPr>
        <w:pStyle w:val="a3"/>
        <w:spacing w:before="0" w:beforeAutospacing="0" w:after="0" w:afterAutospacing="0" w:line="360" w:lineRule="atLeast"/>
        <w:rPr>
          <w:rFonts w:ascii="Simsun" w:hAnsi="Simsun"/>
        </w:rPr>
      </w:pPr>
      <w:r>
        <w:rPr>
          <w:rFonts w:ascii="Simsun" w:hAnsi="Simsun"/>
        </w:rPr>
        <w:t>14</w:t>
      </w:r>
      <w:r>
        <w:rPr>
          <w:rFonts w:ascii="Simsun" w:hAnsi="Simsun"/>
        </w:rPr>
        <w:t>、审议批准金额超过公司最近一期经审计总资产百分之五十及以上的合同；</w:t>
      </w:r>
    </w:p>
    <w:p w:rsidR="00F968CA" w:rsidRDefault="00F968CA">
      <w:pPr>
        <w:pStyle w:val="a3"/>
        <w:spacing w:before="0" w:beforeAutospacing="0" w:after="0" w:afterAutospacing="0" w:line="360" w:lineRule="atLeast"/>
        <w:rPr>
          <w:rFonts w:ascii="Simsun" w:hAnsi="Simsun"/>
        </w:rPr>
      </w:pPr>
      <w:r>
        <w:rPr>
          <w:rFonts w:ascii="Simsun" w:hAnsi="Simsun"/>
        </w:rPr>
        <w:t>15</w:t>
      </w:r>
      <w:r>
        <w:rPr>
          <w:rFonts w:ascii="Simsun" w:hAnsi="Simsun"/>
        </w:rPr>
        <w:t>、本章程规定的其他职权。</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第三十五条</w:t>
      </w:r>
      <w:r>
        <w:rPr>
          <w:rFonts w:ascii="Simsun" w:hAnsi="Simsun"/>
        </w:rPr>
        <w:t xml:space="preserve">  </w:t>
      </w:r>
      <w:r>
        <w:rPr>
          <w:rFonts w:ascii="Simsun" w:hAnsi="Simsun"/>
        </w:rPr>
        <w:t>公司股东会分为定期股东会和临时股东会。</w:t>
      </w:r>
    </w:p>
    <w:p w:rsidR="00F968CA" w:rsidRDefault="00F968CA">
      <w:pPr>
        <w:pStyle w:val="a3"/>
        <w:spacing w:before="0" w:beforeAutospacing="0" w:after="0" w:afterAutospacing="0" w:line="360" w:lineRule="atLeast"/>
        <w:rPr>
          <w:rFonts w:ascii="Simsun" w:hAnsi="Simsun"/>
        </w:rPr>
      </w:pPr>
      <w:r>
        <w:rPr>
          <w:rFonts w:ascii="Simsun" w:hAnsi="Simsun"/>
        </w:rPr>
        <w:t>定期股东会每年至少召开一次，并于每一会计年度完结之后的三个月之内举行。</w:t>
      </w:r>
    </w:p>
    <w:p w:rsidR="00F968CA" w:rsidRDefault="00F968CA">
      <w:pPr>
        <w:pStyle w:val="a3"/>
        <w:spacing w:before="0" w:beforeAutospacing="0" w:after="0" w:afterAutospacing="0" w:line="360" w:lineRule="atLeast"/>
        <w:rPr>
          <w:rFonts w:ascii="Simsun" w:hAnsi="Simsun"/>
        </w:rPr>
      </w:pPr>
      <w:r>
        <w:rPr>
          <w:rFonts w:ascii="Simsun" w:hAnsi="Simsun"/>
        </w:rPr>
        <w:t>有下列情形之一的，公司董事会必须在事实发生之日起</w:t>
      </w:r>
      <w:r>
        <w:rPr>
          <w:rFonts w:ascii="Simsun" w:hAnsi="Simsun"/>
        </w:rPr>
        <w:t>15</w:t>
      </w:r>
      <w:r>
        <w:rPr>
          <w:rFonts w:ascii="Simsun" w:hAnsi="Simsun"/>
        </w:rPr>
        <w:t>日内召开临时股东会：</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、董事人数不足《公司法》规定的法定三人或少于本章程所定人数的三分之二时；</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、公司未弥补的亏损达股本总额的三分之一时；</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、代表十分之一以上表决权的股东提议时；</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、三分之一以上董事提议时；</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、监事（会）认为必要时。</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第三十六条</w:t>
      </w:r>
      <w:r>
        <w:rPr>
          <w:rFonts w:ascii="Simsun" w:hAnsi="Simsun"/>
        </w:rPr>
        <w:t xml:space="preserve">  </w:t>
      </w:r>
      <w:r>
        <w:rPr>
          <w:rFonts w:ascii="Simsun" w:hAnsi="Simsun"/>
        </w:rPr>
        <w:t>股东会由董事会召集，董事长主持。董事长不能履行职务或不履行职务的，由副董事长主持；副董事长不能履行职务或不履行职务的，由半数以上董事共同推举一名董事主持。</w:t>
      </w:r>
    </w:p>
    <w:p w:rsidR="00F968CA" w:rsidRDefault="00F968CA">
      <w:pPr>
        <w:pStyle w:val="a3"/>
        <w:spacing w:before="0" w:beforeAutospacing="0" w:after="0" w:afterAutospacing="0" w:line="360" w:lineRule="atLeast"/>
        <w:rPr>
          <w:rFonts w:ascii="Simsun" w:hAnsi="Simsun"/>
        </w:rPr>
      </w:pPr>
      <w:r>
        <w:rPr>
          <w:rFonts w:ascii="Simsun" w:hAnsi="Simsun"/>
        </w:rPr>
        <w:t>董事会应当根据法律、行政法规和本章程的规定，在收到提案后</w:t>
      </w:r>
      <w:r>
        <w:rPr>
          <w:rFonts w:ascii="Simsun" w:hAnsi="Simsun"/>
        </w:rPr>
        <w:t>15</w:t>
      </w:r>
      <w:r>
        <w:rPr>
          <w:rFonts w:ascii="Simsun" w:hAnsi="Simsun"/>
        </w:rPr>
        <w:t>日内做出同意或者不同意召开临时股东会的书面意见。董事会同意召开临时股东会的，应在做出董事会决议后</w:t>
      </w:r>
      <w:r>
        <w:rPr>
          <w:rFonts w:ascii="Simsun" w:hAnsi="Simsun"/>
        </w:rPr>
        <w:t>5</w:t>
      </w:r>
      <w:r>
        <w:rPr>
          <w:rFonts w:ascii="Simsun" w:hAnsi="Simsun"/>
        </w:rPr>
        <w:t>日内发出召开股东会的通知。董事会不同意召开临时股东会，或在收到提案后</w:t>
      </w:r>
      <w:r>
        <w:rPr>
          <w:rFonts w:ascii="Simsun" w:hAnsi="Simsun"/>
        </w:rPr>
        <w:t>15</w:t>
      </w:r>
      <w:r>
        <w:rPr>
          <w:rFonts w:ascii="Simsun" w:hAnsi="Simsun"/>
        </w:rPr>
        <w:t>日内未做出反馈的，视为董事会不能履行或者不履行召集股东会会议职责。</w:t>
      </w:r>
    </w:p>
    <w:p w:rsidR="00F968CA" w:rsidRDefault="00F968CA">
      <w:pPr>
        <w:pStyle w:val="a3"/>
        <w:spacing w:before="0" w:beforeAutospacing="0" w:after="0" w:afterAutospacing="0" w:line="360" w:lineRule="atLeast"/>
        <w:rPr>
          <w:rFonts w:ascii="Simsun" w:hAnsi="Simsun"/>
        </w:rPr>
      </w:pPr>
      <w:r>
        <w:rPr>
          <w:rFonts w:ascii="Simsun" w:hAnsi="Simsun"/>
        </w:rPr>
        <w:t>代表十分之一以上表决权的股东有权以书面形式向董事会请求召开临时股东会。董事会不同意召开临时股东会，或在收到提案后</w:t>
      </w:r>
      <w:r>
        <w:rPr>
          <w:rFonts w:ascii="Simsun" w:hAnsi="Simsun"/>
        </w:rPr>
        <w:t>15</w:t>
      </w:r>
      <w:r>
        <w:rPr>
          <w:rFonts w:ascii="Simsun" w:hAnsi="Simsun"/>
        </w:rPr>
        <w:t>日内未做出反馈的，代</w:t>
      </w:r>
      <w:r>
        <w:rPr>
          <w:rFonts w:ascii="Simsun" w:hAnsi="Simsun"/>
        </w:rPr>
        <w:lastRenderedPageBreak/>
        <w:t>表十分之一以上表决权的股东有权以书面形式向监事（会）提议召开临时股东会。监事（会）不同意召开股东会或者在收到请求后</w:t>
      </w:r>
      <w:r>
        <w:rPr>
          <w:rFonts w:ascii="Simsun" w:hAnsi="Simsun"/>
        </w:rPr>
        <w:t>5</w:t>
      </w:r>
      <w:r>
        <w:rPr>
          <w:rFonts w:ascii="Simsun" w:hAnsi="Simsun"/>
        </w:rPr>
        <w:t>日内未做出反馈的，视为监事（会）不召集和主持股东会，代表十分之一以上表决权的股东可以自行召集和主持。</w:t>
      </w:r>
    </w:p>
    <w:p w:rsidR="00F968CA" w:rsidRDefault="00F968CA">
      <w:pPr>
        <w:pStyle w:val="a3"/>
        <w:spacing w:before="0" w:beforeAutospacing="0" w:after="0" w:afterAutospacing="0" w:line="360" w:lineRule="atLeast"/>
        <w:rPr>
          <w:rFonts w:ascii="Simsun" w:hAnsi="Simsun"/>
        </w:rPr>
      </w:pPr>
      <w:r>
        <w:rPr>
          <w:rFonts w:ascii="Simsun" w:hAnsi="Simsun"/>
        </w:rPr>
        <w:t>监事（会）有权以书面形式向董事会请求召开临时股东会。董事会不同意召开临时股东会，或在收到提案后</w:t>
      </w:r>
      <w:r>
        <w:rPr>
          <w:rFonts w:ascii="Simsun" w:hAnsi="Simsun"/>
        </w:rPr>
        <w:t>15</w:t>
      </w:r>
      <w:r>
        <w:rPr>
          <w:rFonts w:ascii="Simsun" w:hAnsi="Simsun"/>
        </w:rPr>
        <w:t>日内未做出反馈的，监事（会）有权自行召集和主持。</w:t>
      </w:r>
    </w:p>
    <w:p w:rsidR="00F968CA" w:rsidRDefault="00F968CA">
      <w:pPr>
        <w:pStyle w:val="a3"/>
        <w:spacing w:before="0" w:beforeAutospacing="0" w:after="0" w:afterAutospacing="0" w:line="360" w:lineRule="atLeast"/>
        <w:rPr>
          <w:rFonts w:ascii="Simsun" w:hAnsi="Simsun"/>
        </w:rPr>
      </w:pPr>
      <w:r>
        <w:rPr>
          <w:rFonts w:ascii="Simsun" w:hAnsi="Simsun"/>
        </w:rPr>
        <w:t>监事（会）或者股东决定自行召集股东会的，应书面通知董事会，董事会应予以配合，会议所必需的费用由公司承担。</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第三十七条</w:t>
      </w:r>
      <w:r>
        <w:rPr>
          <w:rStyle w:val="a4"/>
          <w:rFonts w:ascii="Simsun" w:hAnsi="Simsun"/>
        </w:rPr>
        <w:t> </w:t>
      </w:r>
      <w:r>
        <w:rPr>
          <w:rFonts w:ascii="Simsun" w:hAnsi="Simsun"/>
        </w:rPr>
        <w:t xml:space="preserve"> </w:t>
      </w:r>
      <w:r>
        <w:rPr>
          <w:rFonts w:ascii="Simsun" w:hAnsi="Simsun"/>
        </w:rPr>
        <w:t>公司召开股东会、董事会，股东有权提出提案。提案应有明确议题和具体决议事项，内容应当属于股东会职权范围。</w:t>
      </w:r>
    </w:p>
    <w:p w:rsidR="00F968CA" w:rsidRDefault="00F968CA">
      <w:pPr>
        <w:pStyle w:val="a3"/>
        <w:spacing w:before="0" w:beforeAutospacing="0" w:after="0" w:afterAutospacing="0" w:line="360" w:lineRule="atLeast"/>
        <w:rPr>
          <w:rFonts w:ascii="Simsun" w:hAnsi="Simsun"/>
        </w:rPr>
      </w:pPr>
      <w:r>
        <w:rPr>
          <w:rFonts w:ascii="Simsun" w:hAnsi="Simsun"/>
        </w:rPr>
        <w:t>股东可在定期股东会召开</w:t>
      </w:r>
      <w:r>
        <w:rPr>
          <w:rFonts w:ascii="Simsun" w:hAnsi="Simsun"/>
        </w:rPr>
        <w:t>10</w:t>
      </w:r>
      <w:r>
        <w:rPr>
          <w:rFonts w:ascii="Simsun" w:hAnsi="Simsun"/>
        </w:rPr>
        <w:t>日以前、临时股东会召开</w:t>
      </w:r>
      <w:r>
        <w:rPr>
          <w:rFonts w:ascii="Simsun" w:hAnsi="Simsun"/>
        </w:rPr>
        <w:t>5</w:t>
      </w:r>
      <w:r>
        <w:rPr>
          <w:rFonts w:ascii="Simsun" w:hAnsi="Simsun"/>
        </w:rPr>
        <w:t>日以前向召集人提出书面提案；召集人应当在收到提案后</w:t>
      </w:r>
      <w:r>
        <w:rPr>
          <w:rFonts w:ascii="Simsun" w:hAnsi="Simsun"/>
        </w:rPr>
        <w:t>3</w:t>
      </w:r>
      <w:r>
        <w:rPr>
          <w:rFonts w:ascii="Simsun" w:hAnsi="Simsun"/>
        </w:rPr>
        <w:t>日内发出股东会补充通知，告知提案的内容。如果召集人未将该提案提交股东会决议，该股东有权直接在股东会上提出。</w:t>
      </w:r>
    </w:p>
    <w:p w:rsidR="00F968CA" w:rsidRDefault="00F968CA">
      <w:pPr>
        <w:pStyle w:val="a3"/>
        <w:spacing w:before="0" w:beforeAutospacing="0" w:after="0" w:afterAutospacing="0" w:line="360" w:lineRule="atLeast"/>
        <w:rPr>
          <w:rFonts w:ascii="Simsun" w:hAnsi="Simsun"/>
        </w:rPr>
      </w:pPr>
      <w:r>
        <w:rPr>
          <w:rFonts w:ascii="Simsun" w:hAnsi="Simsun"/>
        </w:rPr>
        <w:t>召集人在发出股东会通知公告后，不得修改股东会通知中已列明的提案。</w:t>
      </w:r>
    </w:p>
    <w:p w:rsidR="00F968CA" w:rsidRDefault="00F968CA">
      <w:pPr>
        <w:pStyle w:val="a3"/>
        <w:spacing w:before="0" w:beforeAutospacing="0" w:after="0" w:afterAutospacing="0" w:line="360" w:lineRule="atLeast"/>
        <w:rPr>
          <w:rFonts w:ascii="Simsun" w:hAnsi="Simsun"/>
        </w:rPr>
      </w:pPr>
      <w:r>
        <w:rPr>
          <w:rFonts w:ascii="Simsun" w:hAnsi="Simsun"/>
        </w:rPr>
        <w:t>股东可以在股东会上临时提出提案，但是否需要在该次股东会上审议表决应由股东会决议。</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第三十八条</w:t>
      </w:r>
      <w:r>
        <w:rPr>
          <w:rFonts w:ascii="Simsun" w:hAnsi="Simsun"/>
        </w:rPr>
        <w:t xml:space="preserve">  </w:t>
      </w:r>
      <w:r>
        <w:rPr>
          <w:rFonts w:ascii="Simsun" w:hAnsi="Simsun"/>
        </w:rPr>
        <w:t>公司应置备经股东确认的股东通讯录，股东负有及时将地址、联系方式变更的情况告知公司的义务。召集人将在定期股东会召开</w:t>
      </w:r>
      <w:r>
        <w:rPr>
          <w:rFonts w:ascii="Simsun" w:hAnsi="Simsun"/>
        </w:rPr>
        <w:t>15</w:t>
      </w:r>
      <w:r>
        <w:rPr>
          <w:rFonts w:ascii="Simsun" w:hAnsi="Simsun"/>
        </w:rPr>
        <w:t>日前、临时股东会召开</w:t>
      </w:r>
      <w:r>
        <w:rPr>
          <w:rFonts w:ascii="Simsun" w:hAnsi="Simsun"/>
        </w:rPr>
        <w:t>10</w:t>
      </w:r>
      <w:r>
        <w:rPr>
          <w:rFonts w:ascii="Simsun" w:hAnsi="Simsun"/>
        </w:rPr>
        <w:t>日前以邮寄方式通知所有股东名册上的股东。通知邮寄后第</w:t>
      </w:r>
      <w:r>
        <w:rPr>
          <w:rFonts w:ascii="Simsun" w:hAnsi="Simsun"/>
        </w:rPr>
        <w:t>3</w:t>
      </w:r>
      <w:r>
        <w:rPr>
          <w:rFonts w:ascii="Simsun" w:hAnsi="Simsun"/>
        </w:rPr>
        <w:t>日视为送达。</w:t>
      </w:r>
    </w:p>
    <w:p w:rsidR="00F968CA" w:rsidRDefault="00F968CA">
      <w:pPr>
        <w:pStyle w:val="a3"/>
        <w:spacing w:before="0" w:beforeAutospacing="0" w:after="0" w:afterAutospacing="0" w:line="360" w:lineRule="atLeast"/>
        <w:rPr>
          <w:rFonts w:ascii="Simsun" w:hAnsi="Simsun"/>
        </w:rPr>
      </w:pPr>
      <w:r>
        <w:rPr>
          <w:rFonts w:ascii="Simsun" w:hAnsi="Simsun"/>
        </w:rPr>
        <w:t>召集人应视股东会的议题、提案，确定是否通知董事、监事、其他高级管理人员列席股东会。</w:t>
      </w:r>
    </w:p>
    <w:p w:rsidR="00F968CA" w:rsidRDefault="00F968CA">
      <w:pPr>
        <w:pStyle w:val="a3"/>
        <w:spacing w:before="0" w:beforeAutospacing="0" w:after="0" w:afterAutospacing="0" w:line="360" w:lineRule="atLeast"/>
        <w:rPr>
          <w:rFonts w:ascii="Simsun" w:hAnsi="Simsun"/>
        </w:rPr>
      </w:pPr>
      <w:r>
        <w:rPr>
          <w:rFonts w:ascii="Simsun" w:hAnsi="Simsun"/>
        </w:rPr>
        <w:t>股东会的通知包括以下内容：</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、会议的时间、地点和期限；</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、提交会议审议的事项、提案及其具体内容；</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、会务联系人姓名、电话号码。</w:t>
      </w:r>
    </w:p>
    <w:p w:rsidR="00F968CA" w:rsidRDefault="00F968CA">
      <w:pPr>
        <w:pStyle w:val="a3"/>
        <w:spacing w:before="0" w:beforeAutospacing="0" w:after="0" w:afterAutospacing="0" w:line="360" w:lineRule="atLeast"/>
        <w:rPr>
          <w:rFonts w:ascii="Simsun" w:hAnsi="Simsun"/>
        </w:rPr>
      </w:pPr>
      <w:r>
        <w:rPr>
          <w:rStyle w:val="a4"/>
          <w:rFonts w:ascii="Simsun" w:hAnsi="Simsun"/>
        </w:rPr>
        <w:t>第三十九条</w:t>
      </w:r>
      <w:r>
        <w:rPr>
          <w:rFonts w:ascii="Simsun" w:hAnsi="Simsun"/>
        </w:rPr>
        <w:t xml:space="preserve">  </w:t>
      </w:r>
      <w:r>
        <w:rPr>
          <w:rFonts w:ascii="Simsun" w:hAnsi="Simsun"/>
        </w:rPr>
        <w:t>股东会须（</w:t>
      </w:r>
      <w:r>
        <w:rPr>
          <w:rFonts w:ascii="Simsun" w:hAnsi="Simsun"/>
        </w:rPr>
        <w:t xml:space="preserve"> </w:t>
      </w:r>
      <w:r>
        <w:rPr>
          <w:rFonts w:ascii="Simsun" w:hAnsi="Simsun"/>
        </w:rPr>
        <w:t>）有代表二分之一以上表决权的股东出席（</w:t>
      </w:r>
      <w:r>
        <w:rPr>
          <w:rFonts w:ascii="Simsun" w:hAnsi="Simsun"/>
        </w:rPr>
        <w:t xml:space="preserve"> </w:t>
      </w:r>
      <w:r>
        <w:rPr>
          <w:rFonts w:ascii="Simsun" w:hAnsi="Simsun"/>
        </w:rPr>
        <w:t>）全体股东出席，方能举行。如果未达到最低出席人数，会议应当延期，延期的股东会应在一个月内召开。会议延期召开后如果出席人数仍达不到最低人数，则应当解散会议。</w:t>
      </w:r>
    </w:p>
    <w:p w:rsidR="00F968CA" w:rsidRDefault="00F968CA">
      <w:pPr>
        <w:pStyle w:val="a3"/>
        <w:spacing w:before="0" w:beforeAutospacing="0" w:after="0" w:afterAutospacing="0" w:line="360" w:lineRule="atLeast"/>
        <w:rPr>
          <w:rFonts w:ascii="Simsun" w:hAnsi="Simsun"/>
        </w:rPr>
      </w:pPr>
      <w:r>
        <w:rPr>
          <w:rFonts w:ascii="Simsun" w:hAnsi="Simsun"/>
        </w:rPr>
        <w:t>股东会应有会议记录，出席会议的股东应在会议记录上签名，会议记录应作为公司档案材料长期保存。</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第四十条</w:t>
      </w:r>
      <w:r>
        <w:rPr>
          <w:rFonts w:ascii="Simsun" w:hAnsi="Simsun"/>
        </w:rPr>
        <w:t xml:space="preserve">  </w:t>
      </w:r>
      <w:r>
        <w:rPr>
          <w:rFonts w:ascii="Simsun" w:hAnsi="Simsun"/>
        </w:rPr>
        <w:t>公司章程如无特别规定，股东按照实缴的出资比例行使表决权。</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第四十一条</w:t>
      </w:r>
      <w:r>
        <w:rPr>
          <w:rFonts w:ascii="Simsun" w:hAnsi="Simsun"/>
        </w:rPr>
        <w:t xml:space="preserve">  </w:t>
      </w:r>
      <w:r>
        <w:rPr>
          <w:rFonts w:ascii="Simsun" w:hAnsi="Simsun"/>
        </w:rPr>
        <w:t>股东会决议分为普通决议和特别决议。</w:t>
      </w:r>
    </w:p>
    <w:p w:rsidR="00F968CA" w:rsidRDefault="00F968CA">
      <w:pPr>
        <w:pStyle w:val="a3"/>
        <w:spacing w:before="0" w:beforeAutospacing="0" w:after="0" w:afterAutospacing="0" w:line="360" w:lineRule="atLeast"/>
        <w:rPr>
          <w:rFonts w:ascii="Simsun" w:hAnsi="Simsun"/>
        </w:rPr>
      </w:pPr>
      <w:r>
        <w:rPr>
          <w:rFonts w:ascii="Simsun" w:hAnsi="Simsun"/>
        </w:rPr>
        <w:lastRenderedPageBreak/>
        <w:t>股东会</w:t>
      </w:r>
      <w:proofErr w:type="gramStart"/>
      <w:r>
        <w:rPr>
          <w:rFonts w:ascii="Simsun" w:hAnsi="Simsun"/>
        </w:rPr>
        <w:t>作出</w:t>
      </w:r>
      <w:proofErr w:type="gramEnd"/>
      <w:r>
        <w:rPr>
          <w:rFonts w:ascii="Simsun" w:hAnsi="Simsun"/>
        </w:rPr>
        <w:t>普通决议，应当经（</w:t>
      </w:r>
      <w:r>
        <w:rPr>
          <w:rFonts w:ascii="Simsun" w:hAnsi="Simsun"/>
        </w:rPr>
        <w:t xml:space="preserve"> </w:t>
      </w:r>
      <w:r>
        <w:rPr>
          <w:rFonts w:ascii="Simsun" w:hAnsi="Simsun"/>
        </w:rPr>
        <w:t>）代表二分之一以上表决权（</w:t>
      </w:r>
      <w:r>
        <w:rPr>
          <w:rFonts w:ascii="Simsun" w:hAnsi="Simsun"/>
        </w:rPr>
        <w:t xml:space="preserve"> </w:t>
      </w:r>
      <w:r>
        <w:rPr>
          <w:rFonts w:ascii="Simsun" w:hAnsi="Simsun"/>
        </w:rPr>
        <w:t>）半数以上的股东同意才能通过；股东会</w:t>
      </w:r>
      <w:proofErr w:type="gramStart"/>
      <w:r>
        <w:rPr>
          <w:rFonts w:ascii="Simsun" w:hAnsi="Simsun"/>
        </w:rPr>
        <w:t>作出</w:t>
      </w:r>
      <w:proofErr w:type="gramEnd"/>
      <w:r>
        <w:rPr>
          <w:rFonts w:ascii="Simsun" w:hAnsi="Simsun"/>
        </w:rPr>
        <w:t>特别决议，应当经（</w:t>
      </w:r>
      <w:r>
        <w:rPr>
          <w:rFonts w:ascii="Simsun" w:hAnsi="Simsun"/>
        </w:rPr>
        <w:t xml:space="preserve"> </w:t>
      </w:r>
      <w:r>
        <w:rPr>
          <w:rFonts w:ascii="Simsun" w:hAnsi="Simsun"/>
        </w:rPr>
        <w:t>）代表三分之二以上表决权的股东（</w:t>
      </w:r>
      <w:r>
        <w:rPr>
          <w:rFonts w:ascii="Simsun" w:hAnsi="Simsun"/>
        </w:rPr>
        <w:t xml:space="preserve"> </w:t>
      </w:r>
      <w:r>
        <w:rPr>
          <w:rFonts w:ascii="Simsun" w:hAnsi="Simsun"/>
        </w:rPr>
        <w:t>）全体股东同意才能通过。</w:t>
      </w:r>
    </w:p>
    <w:p w:rsidR="00F968CA" w:rsidRDefault="00F968CA">
      <w:pPr>
        <w:pStyle w:val="a3"/>
        <w:spacing w:before="0" w:beforeAutospacing="0" w:after="0" w:afterAutospacing="0" w:line="360" w:lineRule="atLeast"/>
        <w:rPr>
          <w:rFonts w:ascii="Simsun" w:hAnsi="Simsun"/>
        </w:rPr>
      </w:pPr>
      <w:r>
        <w:rPr>
          <w:rFonts w:ascii="Simsun" w:hAnsi="Simsun"/>
        </w:rPr>
        <w:t>下列事项由股东会以特别决议通过：</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、公司增加或者减少注册资本；</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、公司分立、合并、解散、清算或者变更公司形式；</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、修改公司章程；</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、公司在一年内购买、出售重大资产或者担保金额超过公司最近一期经审计总资产百分之二十及以上的投资、担保；</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、对股东、实际控制人及其关联方的投资、担保；</w:t>
      </w:r>
    </w:p>
    <w:p w:rsidR="00F968CA" w:rsidRDefault="00F968CA">
      <w:pPr>
        <w:pStyle w:val="a3"/>
        <w:spacing w:before="0" w:beforeAutospacing="0" w:after="0" w:afterAutospacing="0" w:line="360" w:lineRule="atLeast"/>
        <w:rPr>
          <w:rFonts w:ascii="Simsun" w:hAnsi="Simsun"/>
        </w:rPr>
      </w:pPr>
      <w:r>
        <w:rPr>
          <w:rFonts w:ascii="Simsun" w:hAnsi="Simsun"/>
        </w:rPr>
        <w:t>6</w:t>
      </w:r>
      <w:r>
        <w:rPr>
          <w:rFonts w:ascii="Simsun" w:hAnsi="Simsun"/>
        </w:rPr>
        <w:t>、本章程规定的其他事项。</w:t>
      </w:r>
    </w:p>
    <w:p w:rsidR="00F968CA" w:rsidRDefault="00F968CA">
      <w:pPr>
        <w:pStyle w:val="a3"/>
        <w:spacing w:before="0" w:beforeAutospacing="0" w:after="0" w:afterAutospacing="0" w:line="360" w:lineRule="atLeast"/>
        <w:rPr>
          <w:rFonts w:ascii="Simsun" w:hAnsi="Simsun"/>
        </w:rPr>
      </w:pPr>
      <w:r>
        <w:rPr>
          <w:rFonts w:ascii="Simsun" w:hAnsi="Simsun"/>
        </w:rPr>
        <w:t>除前述事项外，其他由股东会以普通决议通过。</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第四十二条</w:t>
      </w:r>
      <w:r>
        <w:rPr>
          <w:rFonts w:ascii="Simsun" w:hAnsi="Simsun"/>
        </w:rPr>
        <w:t xml:space="preserve">  </w:t>
      </w:r>
      <w:r>
        <w:rPr>
          <w:rFonts w:ascii="Simsun" w:hAnsi="Simsun"/>
        </w:rPr>
        <w:t>公司设董事会，董事会对股东会负责，行使下列职权：</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、负责召集股东会，向股东会报告工作；</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、执行股东会的决议；</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、决定公司的经营计划和投资方案；</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、制订公司的年度财务预算方案、决算方案；</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、制订公司的利润分配方案和弥补亏损方案；</w:t>
      </w:r>
    </w:p>
    <w:p w:rsidR="00F968CA" w:rsidRDefault="00F968CA">
      <w:pPr>
        <w:pStyle w:val="a3"/>
        <w:spacing w:before="0" w:beforeAutospacing="0" w:after="0" w:afterAutospacing="0" w:line="360" w:lineRule="atLeast"/>
        <w:rPr>
          <w:rFonts w:ascii="Simsun" w:hAnsi="Simsun"/>
        </w:rPr>
      </w:pPr>
      <w:r>
        <w:rPr>
          <w:rFonts w:ascii="Simsun" w:hAnsi="Simsun"/>
        </w:rPr>
        <w:t>6</w:t>
      </w:r>
      <w:r>
        <w:rPr>
          <w:rFonts w:ascii="Simsun" w:hAnsi="Simsun"/>
        </w:rPr>
        <w:t>、制订公司的增加或减少注册资本的方案；</w:t>
      </w:r>
    </w:p>
    <w:p w:rsidR="00F968CA" w:rsidRDefault="00F968CA">
      <w:pPr>
        <w:pStyle w:val="a3"/>
        <w:spacing w:before="0" w:beforeAutospacing="0" w:after="0" w:afterAutospacing="0" w:line="360" w:lineRule="atLeast"/>
        <w:rPr>
          <w:rFonts w:ascii="Simsun" w:hAnsi="Simsun"/>
        </w:rPr>
      </w:pPr>
      <w:r>
        <w:rPr>
          <w:rFonts w:ascii="Simsun" w:hAnsi="Simsun"/>
        </w:rPr>
        <w:t>7</w:t>
      </w:r>
      <w:r>
        <w:rPr>
          <w:rFonts w:ascii="Simsun" w:hAnsi="Simsun"/>
        </w:rPr>
        <w:t>、拟定公司重大收购、回购本公司股权或者合并、分立、解散及变更公司形式的方案；</w:t>
      </w:r>
    </w:p>
    <w:p w:rsidR="00F968CA" w:rsidRDefault="00F968CA">
      <w:pPr>
        <w:pStyle w:val="a3"/>
        <w:spacing w:before="0" w:beforeAutospacing="0" w:after="0" w:afterAutospacing="0" w:line="360" w:lineRule="atLeast"/>
        <w:rPr>
          <w:rFonts w:ascii="Simsun" w:hAnsi="Simsun"/>
        </w:rPr>
      </w:pPr>
      <w:r>
        <w:rPr>
          <w:rFonts w:ascii="Simsun" w:hAnsi="Simsun"/>
        </w:rPr>
        <w:t>8</w:t>
      </w:r>
      <w:r>
        <w:rPr>
          <w:rFonts w:ascii="Simsun" w:hAnsi="Simsun"/>
        </w:rPr>
        <w:t>、决定公司内部管理机构的设置；</w:t>
      </w:r>
    </w:p>
    <w:p w:rsidR="00F968CA" w:rsidRDefault="00F968CA">
      <w:pPr>
        <w:pStyle w:val="a3"/>
        <w:spacing w:before="0" w:beforeAutospacing="0" w:after="0" w:afterAutospacing="0" w:line="360" w:lineRule="atLeast"/>
        <w:rPr>
          <w:rFonts w:ascii="Simsun" w:hAnsi="Simsun"/>
        </w:rPr>
      </w:pPr>
      <w:r>
        <w:rPr>
          <w:rFonts w:ascii="Simsun" w:hAnsi="Simsun"/>
        </w:rPr>
        <w:t>9</w:t>
      </w:r>
      <w:r>
        <w:rPr>
          <w:rFonts w:ascii="Simsun" w:hAnsi="Simsun"/>
        </w:rPr>
        <w:t>、决定聘任或者解聘公司总经理及其报酬事项，并根据总经理的提名决定聘任或者解聘公司的总副经理、财务负责人及其报酬事项；</w:t>
      </w:r>
    </w:p>
    <w:p w:rsidR="00F968CA" w:rsidRDefault="00F968CA">
      <w:pPr>
        <w:pStyle w:val="a3"/>
        <w:spacing w:before="0" w:beforeAutospacing="0" w:after="0" w:afterAutospacing="0" w:line="360" w:lineRule="atLeast"/>
        <w:rPr>
          <w:rFonts w:ascii="Simsun" w:hAnsi="Simsun"/>
        </w:rPr>
      </w:pPr>
      <w:r>
        <w:rPr>
          <w:rFonts w:ascii="Simsun" w:hAnsi="Simsun"/>
        </w:rPr>
        <w:t>10</w:t>
      </w:r>
      <w:r>
        <w:rPr>
          <w:rFonts w:ascii="Simsun" w:hAnsi="Simsun"/>
        </w:rPr>
        <w:t>、制订公司的基本管理制度；</w:t>
      </w:r>
    </w:p>
    <w:p w:rsidR="00F968CA" w:rsidRDefault="00F968CA">
      <w:pPr>
        <w:pStyle w:val="a3"/>
        <w:spacing w:before="0" w:beforeAutospacing="0" w:after="0" w:afterAutospacing="0" w:line="360" w:lineRule="atLeast"/>
        <w:rPr>
          <w:rFonts w:ascii="Simsun" w:hAnsi="Simsun"/>
        </w:rPr>
      </w:pPr>
      <w:r>
        <w:rPr>
          <w:rFonts w:ascii="Simsun" w:hAnsi="Simsun"/>
        </w:rPr>
        <w:t>11</w:t>
      </w:r>
      <w:r>
        <w:rPr>
          <w:rFonts w:ascii="Simsun" w:hAnsi="Simsun"/>
        </w:rPr>
        <w:t>、本章程规定或股东会授予的其他职权。</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第四十三条</w:t>
      </w:r>
      <w:r>
        <w:rPr>
          <w:rFonts w:ascii="Simsun" w:hAnsi="Simsun"/>
        </w:rPr>
        <w:t xml:space="preserve">  </w:t>
      </w:r>
      <w:r>
        <w:rPr>
          <w:rFonts w:ascii="Simsun" w:hAnsi="Simsun"/>
        </w:rPr>
        <w:t>公司董事会由</w:t>
      </w:r>
      <w:r>
        <w:rPr>
          <w:rFonts w:ascii="Simsun" w:hAnsi="Simsun"/>
        </w:rPr>
        <w:t xml:space="preserve">   </w:t>
      </w:r>
      <w:r>
        <w:rPr>
          <w:rFonts w:ascii="Simsun" w:hAnsi="Simsun"/>
        </w:rPr>
        <w:t>名董事组成，其中</w:t>
      </w:r>
      <w:r>
        <w:rPr>
          <w:rFonts w:ascii="Simsun" w:hAnsi="Simsun"/>
          <w:u w:val="single"/>
        </w:rPr>
        <w:t>                    </w:t>
      </w:r>
      <w:r>
        <w:rPr>
          <w:rFonts w:ascii="Simsun" w:hAnsi="Simsun"/>
        </w:rPr>
        <w:t> </w:t>
      </w:r>
      <w:r>
        <w:rPr>
          <w:rFonts w:ascii="Simsun" w:hAnsi="Simsun"/>
        </w:rPr>
        <w:t>公司提名</w:t>
      </w:r>
      <w:r>
        <w:rPr>
          <w:rFonts w:ascii="Simsun" w:hAnsi="Simsun"/>
          <w:u w:val="single"/>
        </w:rPr>
        <w:t>        </w:t>
      </w:r>
      <w:r>
        <w:rPr>
          <w:rFonts w:ascii="Simsun" w:hAnsi="Simsun"/>
        </w:rPr>
        <w:t> </w:t>
      </w:r>
      <w:r>
        <w:rPr>
          <w:rFonts w:ascii="Simsun" w:hAnsi="Simsun"/>
        </w:rPr>
        <w:t>名，</w:t>
      </w:r>
      <w:r>
        <w:rPr>
          <w:rFonts w:ascii="Simsun" w:hAnsi="Simsun"/>
          <w:u w:val="single"/>
        </w:rPr>
        <w:t>                    </w:t>
      </w:r>
      <w:r>
        <w:rPr>
          <w:rFonts w:ascii="Simsun" w:hAnsi="Simsun"/>
        </w:rPr>
        <w:t> </w:t>
      </w:r>
      <w:r>
        <w:rPr>
          <w:rFonts w:ascii="Simsun" w:hAnsi="Simsun"/>
        </w:rPr>
        <w:t>提名</w:t>
      </w:r>
      <w:r>
        <w:rPr>
          <w:rFonts w:ascii="Simsun" w:hAnsi="Simsun"/>
          <w:u w:val="single"/>
        </w:rPr>
        <w:t>        </w:t>
      </w:r>
      <w:r>
        <w:rPr>
          <w:rFonts w:ascii="Simsun" w:hAnsi="Simsun"/>
        </w:rPr>
        <w:t> </w:t>
      </w:r>
      <w:r>
        <w:rPr>
          <w:rFonts w:ascii="Simsun" w:hAnsi="Simsun"/>
        </w:rPr>
        <w:t>名，</w:t>
      </w:r>
      <w:r>
        <w:rPr>
          <w:rFonts w:ascii="Simsun" w:hAnsi="Simsun"/>
        </w:rPr>
        <w:t>……</w:t>
      </w:r>
      <w:r>
        <w:rPr>
          <w:rFonts w:ascii="Simsun" w:hAnsi="Simsun"/>
        </w:rPr>
        <w:t>；董事任期</w:t>
      </w:r>
      <w:r>
        <w:rPr>
          <w:rFonts w:ascii="Simsun" w:hAnsi="Simsun"/>
        </w:rPr>
        <w:t>3</w:t>
      </w:r>
      <w:r>
        <w:rPr>
          <w:rFonts w:ascii="Simsun" w:hAnsi="Simsun"/>
        </w:rPr>
        <w:t>年，从就任之日起至本届董事会任期届满之日止。董事任期届满，连选可以连任。董事辞职或者任期届满，应向董事会办理交接手续。</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第四十四条</w:t>
      </w:r>
      <w:r>
        <w:rPr>
          <w:rFonts w:ascii="Simsun" w:hAnsi="Simsun"/>
        </w:rPr>
        <w:t xml:space="preserve">  </w:t>
      </w:r>
      <w:r>
        <w:rPr>
          <w:rFonts w:ascii="Simsun" w:hAnsi="Simsun"/>
        </w:rPr>
        <w:t>董事会设董事长、副董事长一人。</w:t>
      </w:r>
      <w:r>
        <w:rPr>
          <w:rFonts w:ascii="Simsun" w:hAnsi="Simsun"/>
        </w:rPr>
        <w:t xml:space="preserve"> </w:t>
      </w:r>
      <w:r>
        <w:rPr>
          <w:rFonts w:ascii="Simsun" w:hAnsi="Simsun"/>
        </w:rPr>
        <w:t>董事长、副董事长由董事会选举和罢免。董事长同时兼任公司法定代表人。</w:t>
      </w:r>
    </w:p>
    <w:p w:rsidR="00F968CA" w:rsidRDefault="00F968CA">
      <w:pPr>
        <w:pStyle w:val="a3"/>
        <w:spacing w:before="0" w:beforeAutospacing="0" w:after="0" w:afterAutospacing="0" w:line="360" w:lineRule="atLeast"/>
        <w:rPr>
          <w:rFonts w:ascii="Simsun" w:hAnsi="Simsun"/>
        </w:rPr>
      </w:pPr>
      <w:r>
        <w:rPr>
          <w:rFonts w:ascii="Simsun" w:hAnsi="Simsun"/>
        </w:rPr>
        <w:t>董事长行使下列职权：</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、主持股东会、召集、主持董事会会议；</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、督促、检查董事会决议的执行并向股东会报告；</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、审查总经理提出的公司发展计划及执行结果并向股东会报告；</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、签署公司向其他企业投资参股等文件；</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、董事会授予的其他职权。</w:t>
      </w:r>
    </w:p>
    <w:p w:rsidR="00F968CA" w:rsidRDefault="00F968CA">
      <w:pPr>
        <w:pStyle w:val="a3"/>
        <w:spacing w:before="0" w:beforeAutospacing="0" w:after="0" w:afterAutospacing="0" w:line="360" w:lineRule="atLeast"/>
        <w:rPr>
          <w:rFonts w:ascii="Simsun" w:hAnsi="Simsun"/>
        </w:rPr>
      </w:pPr>
      <w:r>
        <w:rPr>
          <w:rFonts w:ascii="Simsun" w:hAnsi="Simsun"/>
        </w:rPr>
        <w:lastRenderedPageBreak/>
        <w:t>董事长不能履行职务或者不履行职务的，由副董事长代理董事长职务；副董事长不履行职务的，由半数以上董事共同推举一名董事履行董事长职务。</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第四十五条</w:t>
      </w:r>
      <w:r>
        <w:rPr>
          <w:rFonts w:ascii="Simsun" w:hAnsi="Simsun"/>
        </w:rPr>
        <w:t xml:space="preserve">  </w:t>
      </w:r>
      <w:r>
        <w:rPr>
          <w:rFonts w:ascii="Simsun" w:hAnsi="Simsun"/>
        </w:rPr>
        <w:t>董事会分为定期会议和临时会议，定期会议每年至少召开一次。有下列情况之一的，董事长应当在</w:t>
      </w:r>
      <w:r>
        <w:rPr>
          <w:rFonts w:ascii="Simsun" w:hAnsi="Simsun"/>
        </w:rPr>
        <w:t>5</w:t>
      </w:r>
      <w:r>
        <w:rPr>
          <w:rFonts w:ascii="Simsun" w:hAnsi="Simsun"/>
        </w:rPr>
        <w:t>日内召开临时董事会：</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、代表二分之一以上表决权的股东提议时；</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、三分之一以上董事联名提议时；</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、监事（会）提议时；</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、总经理提议时；</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、董事长认为必要时。</w:t>
      </w:r>
    </w:p>
    <w:p w:rsidR="00F968CA" w:rsidRDefault="00F968CA">
      <w:pPr>
        <w:pStyle w:val="a3"/>
        <w:spacing w:before="0" w:beforeAutospacing="0" w:after="0" w:afterAutospacing="0" w:line="360" w:lineRule="atLeast"/>
        <w:rPr>
          <w:rFonts w:ascii="Simsun" w:hAnsi="Simsun"/>
        </w:rPr>
      </w:pPr>
      <w:r>
        <w:rPr>
          <w:rFonts w:ascii="Simsun" w:hAnsi="Simsun"/>
        </w:rPr>
        <w:t>董事会由董事长召集，定期会议于会议召开</w:t>
      </w:r>
      <w:r>
        <w:rPr>
          <w:rFonts w:ascii="Simsun" w:hAnsi="Simsun"/>
        </w:rPr>
        <w:t>10</w:t>
      </w:r>
      <w:r>
        <w:rPr>
          <w:rFonts w:ascii="Simsun" w:hAnsi="Simsun"/>
        </w:rPr>
        <w:t>日前，临时会议于会议召开</w:t>
      </w:r>
      <w:r>
        <w:rPr>
          <w:rFonts w:ascii="Simsun" w:hAnsi="Simsun"/>
        </w:rPr>
        <w:t>5</w:t>
      </w:r>
      <w:r>
        <w:rPr>
          <w:rFonts w:ascii="Simsun" w:hAnsi="Simsun"/>
        </w:rPr>
        <w:t>日前以书面方式通知全体董事、监事和总经理。</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第四十六条</w:t>
      </w:r>
      <w:r>
        <w:rPr>
          <w:rFonts w:ascii="Simsun" w:hAnsi="Simsun"/>
        </w:rPr>
        <w:t xml:space="preserve">  </w:t>
      </w:r>
      <w:r>
        <w:rPr>
          <w:rFonts w:ascii="Simsun" w:hAnsi="Simsun"/>
        </w:rPr>
        <w:t>公司董事、监事、总经理可以向董事会提交提案，提案内容应</w:t>
      </w:r>
      <w:proofErr w:type="gramStart"/>
      <w:r>
        <w:rPr>
          <w:rFonts w:ascii="Simsun" w:hAnsi="Simsun"/>
        </w:rPr>
        <w:t>随会议</w:t>
      </w:r>
      <w:proofErr w:type="gramEnd"/>
      <w:r>
        <w:rPr>
          <w:rFonts w:ascii="Simsun" w:hAnsi="Simsun"/>
        </w:rPr>
        <w:t>通知一起送达全体董事、监事、总经理和需要列席会议的有关人员。在董事会召开期间，每个董事都有权提交临时提案，该提案是否由本次会议审议表决，应由董事会决议。</w:t>
      </w:r>
    </w:p>
    <w:p w:rsidR="00F968CA" w:rsidRDefault="00F968CA">
      <w:pPr>
        <w:pStyle w:val="a3"/>
        <w:spacing w:before="0" w:beforeAutospacing="0" w:after="0" w:afterAutospacing="0" w:line="360" w:lineRule="atLeast"/>
        <w:rPr>
          <w:rFonts w:ascii="Simsun" w:hAnsi="Simsun"/>
        </w:rPr>
      </w:pPr>
      <w:r>
        <w:rPr>
          <w:rFonts w:ascii="Simsun" w:hAnsi="Simsun"/>
        </w:rPr>
        <w:t>董事会会议应由二分之一以上的董事出席方可举行。董事因故不能出席，可以对董事会议题提出书面意见或书面委托其他董事代为出席、表决。</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第四十七条</w:t>
      </w:r>
      <w:r>
        <w:rPr>
          <w:rFonts w:ascii="Simsun" w:hAnsi="Simsun"/>
        </w:rPr>
        <w:t xml:space="preserve">  </w:t>
      </w:r>
      <w:r>
        <w:rPr>
          <w:rFonts w:ascii="Simsun" w:hAnsi="Simsun"/>
        </w:rPr>
        <w:t>董事会表决实行一人一票。董事会决议应当经半数以上董事通过。董事会会议应有会议记录，出席会议的董事应当在会议记录上签名。</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第四十八条</w:t>
      </w:r>
      <w:r>
        <w:rPr>
          <w:rStyle w:val="a4"/>
          <w:rFonts w:ascii="Simsun" w:hAnsi="Simsun"/>
        </w:rPr>
        <w:t> </w:t>
      </w:r>
      <w:r>
        <w:rPr>
          <w:rFonts w:ascii="Simsun" w:hAnsi="Simsun"/>
        </w:rPr>
        <w:t xml:space="preserve"> </w:t>
      </w:r>
      <w:r>
        <w:rPr>
          <w:rFonts w:ascii="Simsun" w:hAnsi="Simsun"/>
        </w:rPr>
        <w:t>公司实行总经理负责制，设总经理办公会。总经理由董事会聘任或解聘，每届任期</w:t>
      </w:r>
      <w:r>
        <w:rPr>
          <w:rFonts w:ascii="Simsun" w:hAnsi="Simsun"/>
        </w:rPr>
        <w:t>3</w:t>
      </w:r>
      <w:r>
        <w:rPr>
          <w:rFonts w:ascii="Simsun" w:hAnsi="Simsun"/>
        </w:rPr>
        <w:t>年，总经理对董事会负责，行使下列职权：</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、全面主持公司的生产经营管理工作，切实保证公司各项经营目标的实现；</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、组织实施董事会决议、公司年度工作计划、对外投资方案，公司财务预算报告及利润分配和使用方案；</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、在董事会授权范围内，对外代表公司签署有关协议、合同或处理有关事宜；</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、拟订公司内部管理机构设置方案与公司的基本管理制度；</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、制定公司组织编制、人事编制和公司的具体规章制度；</w:t>
      </w:r>
    </w:p>
    <w:p w:rsidR="00F968CA" w:rsidRDefault="00F968CA">
      <w:pPr>
        <w:pStyle w:val="a3"/>
        <w:spacing w:before="0" w:beforeAutospacing="0" w:after="0" w:afterAutospacing="0" w:line="360" w:lineRule="atLeast"/>
        <w:rPr>
          <w:rFonts w:ascii="Simsun" w:hAnsi="Simsun"/>
        </w:rPr>
      </w:pPr>
      <w:r>
        <w:rPr>
          <w:rFonts w:ascii="Simsun" w:hAnsi="Simsun"/>
        </w:rPr>
        <w:t>6</w:t>
      </w:r>
      <w:r>
        <w:rPr>
          <w:rFonts w:ascii="Simsun" w:hAnsi="Simsun"/>
        </w:rPr>
        <w:t>、提请董事会聘任或者解聘公司副总经理、财务负责人及其他高级管理人员；</w:t>
      </w:r>
    </w:p>
    <w:p w:rsidR="00F968CA" w:rsidRDefault="00F968CA">
      <w:pPr>
        <w:pStyle w:val="a3"/>
        <w:spacing w:before="0" w:beforeAutospacing="0" w:after="0" w:afterAutospacing="0" w:line="360" w:lineRule="atLeast"/>
        <w:rPr>
          <w:rFonts w:ascii="Simsun" w:hAnsi="Simsun"/>
        </w:rPr>
      </w:pPr>
      <w:r>
        <w:rPr>
          <w:rFonts w:ascii="Simsun" w:hAnsi="Simsun"/>
        </w:rPr>
        <w:t>7</w:t>
      </w:r>
      <w:r>
        <w:rPr>
          <w:rFonts w:ascii="Simsun" w:hAnsi="Simsun"/>
        </w:rPr>
        <w:t>、聘任或者解聘除应由董事会聘任或者解聘以外的管理人员；</w:t>
      </w:r>
    </w:p>
    <w:p w:rsidR="00F968CA" w:rsidRDefault="00F968CA">
      <w:pPr>
        <w:pStyle w:val="a3"/>
        <w:spacing w:before="0" w:beforeAutospacing="0" w:after="0" w:afterAutospacing="0" w:line="360" w:lineRule="atLeast"/>
        <w:rPr>
          <w:rFonts w:ascii="Simsun" w:hAnsi="Simsun"/>
        </w:rPr>
      </w:pPr>
      <w:r>
        <w:rPr>
          <w:rFonts w:ascii="Simsun" w:hAnsi="Simsun"/>
        </w:rPr>
        <w:t>8</w:t>
      </w:r>
      <w:r>
        <w:rPr>
          <w:rFonts w:ascii="Simsun" w:hAnsi="Simsun"/>
        </w:rPr>
        <w:t>、决定公司中层管理人员及其以下各级管理人员与员工的任免、工作安排、报酬、奖惩与福利等事项；</w:t>
      </w:r>
    </w:p>
    <w:p w:rsidR="00F968CA" w:rsidRDefault="00F968CA">
      <w:pPr>
        <w:pStyle w:val="a3"/>
        <w:spacing w:before="0" w:beforeAutospacing="0" w:after="0" w:afterAutospacing="0" w:line="360" w:lineRule="atLeast"/>
        <w:rPr>
          <w:rFonts w:ascii="Simsun" w:hAnsi="Simsun"/>
        </w:rPr>
      </w:pPr>
      <w:r>
        <w:rPr>
          <w:rFonts w:ascii="Simsun" w:hAnsi="Simsun"/>
        </w:rPr>
        <w:t>9</w:t>
      </w:r>
      <w:r>
        <w:rPr>
          <w:rFonts w:ascii="Simsun" w:hAnsi="Simsun"/>
        </w:rPr>
        <w:t>、负责审查并批准公司年度计划内的生产、经营、投资、改造、基建项目、科研开发的可行性研究报告；依照公司年度计划，决定公司有关资金、资产的运用或安排；</w:t>
      </w:r>
    </w:p>
    <w:p w:rsidR="00F968CA" w:rsidRDefault="00F968CA">
      <w:pPr>
        <w:pStyle w:val="a3"/>
        <w:spacing w:before="0" w:beforeAutospacing="0" w:after="0" w:afterAutospacing="0" w:line="360" w:lineRule="atLeast"/>
        <w:rPr>
          <w:rFonts w:ascii="Simsun" w:hAnsi="Simsun"/>
        </w:rPr>
      </w:pPr>
      <w:r>
        <w:rPr>
          <w:rFonts w:ascii="Simsun" w:hAnsi="Simsun"/>
        </w:rPr>
        <w:t>10</w:t>
      </w:r>
      <w:r>
        <w:rPr>
          <w:rFonts w:ascii="Simsun" w:hAnsi="Simsun"/>
        </w:rPr>
        <w:t>、提议召开董事会临时会议；</w:t>
      </w:r>
    </w:p>
    <w:p w:rsidR="00F968CA" w:rsidRDefault="00F968CA">
      <w:pPr>
        <w:pStyle w:val="a3"/>
        <w:spacing w:before="0" w:beforeAutospacing="0" w:after="0" w:afterAutospacing="0" w:line="360" w:lineRule="atLeast"/>
        <w:rPr>
          <w:rFonts w:ascii="Simsun" w:hAnsi="Simsun"/>
        </w:rPr>
      </w:pPr>
      <w:r>
        <w:rPr>
          <w:rFonts w:ascii="Simsun" w:hAnsi="Simsun"/>
        </w:rPr>
        <w:t>11</w:t>
      </w:r>
      <w:r>
        <w:rPr>
          <w:rFonts w:ascii="Simsun" w:hAnsi="Simsun"/>
        </w:rPr>
        <w:t>、签署公司日常行政、业务文件；</w:t>
      </w:r>
    </w:p>
    <w:p w:rsidR="00F968CA" w:rsidRDefault="00F968CA">
      <w:pPr>
        <w:pStyle w:val="a3"/>
        <w:spacing w:before="0" w:beforeAutospacing="0" w:after="0" w:afterAutospacing="0" w:line="360" w:lineRule="atLeast"/>
        <w:rPr>
          <w:rFonts w:ascii="Simsun" w:hAnsi="Simsun"/>
        </w:rPr>
      </w:pPr>
      <w:r>
        <w:rPr>
          <w:rFonts w:ascii="Simsun" w:hAnsi="Simsun"/>
        </w:rPr>
        <w:t>12</w:t>
      </w:r>
      <w:r>
        <w:rPr>
          <w:rFonts w:ascii="Simsun" w:hAnsi="Simsun"/>
        </w:rPr>
        <w:t>、负责处理公司重大突发事件；</w:t>
      </w:r>
    </w:p>
    <w:p w:rsidR="00F968CA" w:rsidRDefault="00F968CA">
      <w:pPr>
        <w:pStyle w:val="a3"/>
        <w:spacing w:before="0" w:beforeAutospacing="0" w:after="0" w:afterAutospacing="0" w:line="360" w:lineRule="atLeast"/>
        <w:rPr>
          <w:rFonts w:ascii="Simsun" w:hAnsi="Simsun"/>
        </w:rPr>
      </w:pPr>
      <w:r>
        <w:rPr>
          <w:rFonts w:ascii="Simsun" w:hAnsi="Simsun"/>
        </w:rPr>
        <w:lastRenderedPageBreak/>
        <w:t>13</w:t>
      </w:r>
      <w:r>
        <w:rPr>
          <w:rFonts w:ascii="Simsun" w:hAnsi="Simsun"/>
        </w:rPr>
        <w:t>、根据董事会的授权或要求拟定应由董事会决议事项的初步方案并报请董事会决议；</w:t>
      </w:r>
    </w:p>
    <w:p w:rsidR="00F968CA" w:rsidRDefault="00F968CA">
      <w:pPr>
        <w:pStyle w:val="a3"/>
        <w:spacing w:before="0" w:beforeAutospacing="0" w:after="0" w:afterAutospacing="0" w:line="360" w:lineRule="atLeast"/>
        <w:rPr>
          <w:rFonts w:ascii="Simsun" w:hAnsi="Simsun"/>
        </w:rPr>
      </w:pPr>
      <w:r>
        <w:rPr>
          <w:rFonts w:ascii="Simsun" w:hAnsi="Simsun"/>
        </w:rPr>
        <w:t>14</w:t>
      </w:r>
      <w:r>
        <w:rPr>
          <w:rFonts w:ascii="Simsun" w:hAnsi="Simsun"/>
        </w:rPr>
        <w:t>、本章程或董事会授予的其他职权。</w:t>
      </w:r>
    </w:p>
    <w:p w:rsidR="00F968CA" w:rsidRDefault="00F968CA">
      <w:pPr>
        <w:pStyle w:val="a3"/>
        <w:spacing w:before="0" w:beforeAutospacing="0" w:after="0" w:afterAutospacing="0" w:line="360" w:lineRule="atLeast"/>
        <w:rPr>
          <w:rFonts w:ascii="Simsun" w:hAnsi="Simsun"/>
        </w:rPr>
      </w:pPr>
      <w:r>
        <w:rPr>
          <w:rStyle w:val="a4"/>
          <w:rFonts w:ascii="Simsun" w:hAnsi="Simsun"/>
        </w:rPr>
        <w:t>第四十九条</w:t>
      </w:r>
      <w:r>
        <w:rPr>
          <w:rFonts w:ascii="Simsun" w:hAnsi="Simsun"/>
        </w:rPr>
        <w:t xml:space="preserve">  </w:t>
      </w:r>
      <w:r>
        <w:rPr>
          <w:rFonts w:ascii="Simsun" w:hAnsi="Simsun"/>
        </w:rPr>
        <w:t>公司（</w:t>
      </w:r>
      <w:r>
        <w:rPr>
          <w:rFonts w:ascii="Simsun" w:hAnsi="Simsun"/>
        </w:rPr>
        <w:t xml:space="preserve"> </w:t>
      </w:r>
      <w:r>
        <w:rPr>
          <w:rFonts w:ascii="Simsun" w:hAnsi="Simsun"/>
        </w:rPr>
        <w:t>）不设监事会，设一名监事，由</w:t>
      </w:r>
      <w:r>
        <w:rPr>
          <w:rFonts w:ascii="Simsun" w:hAnsi="Simsun"/>
          <w:u w:val="single"/>
        </w:rPr>
        <w:t>                    </w:t>
      </w:r>
      <w:r>
        <w:rPr>
          <w:rFonts w:ascii="Simsun" w:hAnsi="Simsun"/>
        </w:rPr>
        <w:t> </w:t>
      </w:r>
      <w:r>
        <w:rPr>
          <w:rFonts w:ascii="Simsun" w:hAnsi="Simsun"/>
        </w:rPr>
        <w:t>公司提名（</w:t>
      </w:r>
      <w:r>
        <w:rPr>
          <w:rFonts w:ascii="Simsun" w:hAnsi="Simsun"/>
        </w:rPr>
        <w:t xml:space="preserve"> </w:t>
      </w:r>
      <w:r>
        <w:rPr>
          <w:rFonts w:ascii="Simsun" w:hAnsi="Simsun"/>
        </w:rPr>
        <w:t>）设立监事会，监事会由</w:t>
      </w:r>
      <w:r>
        <w:rPr>
          <w:rFonts w:ascii="Simsun" w:hAnsi="Simsun"/>
        </w:rPr>
        <w:t xml:space="preserve">  </w:t>
      </w:r>
      <w:r>
        <w:rPr>
          <w:rFonts w:ascii="Simsun" w:hAnsi="Simsun"/>
        </w:rPr>
        <w:t>名监事组成，监事会对股东会负责。监事任期</w:t>
      </w:r>
      <w:r>
        <w:rPr>
          <w:rFonts w:ascii="Simsun" w:hAnsi="Simsun"/>
        </w:rPr>
        <w:t>3</w:t>
      </w:r>
      <w:r>
        <w:rPr>
          <w:rFonts w:ascii="Simsun" w:hAnsi="Simsun"/>
        </w:rPr>
        <w:t>年，可连选连任。监事（会）行使下列职权：</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、检查公司财务；</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、对董事、高级管理人员执行公司职务的行为进行监督，对违反法律、行政法规、本章程或股东会决议的董事、高级管理人员提出罢免的建议；</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、当董事、高级管理人员的行为损害公司的利益时，要求董事、高级管理人员予以纠正；</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、提议召开临时股东会，在董事会不履行召集和主持股东会职责时召集和主持股东会；</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、向股东会提出提案；</w:t>
      </w:r>
    </w:p>
    <w:p w:rsidR="00F968CA" w:rsidRDefault="00F968CA">
      <w:pPr>
        <w:pStyle w:val="a3"/>
        <w:spacing w:before="0" w:beforeAutospacing="0" w:after="0" w:afterAutospacing="0" w:line="360" w:lineRule="atLeast"/>
        <w:rPr>
          <w:rFonts w:ascii="Simsun" w:hAnsi="Simsun"/>
        </w:rPr>
      </w:pPr>
      <w:r>
        <w:rPr>
          <w:rFonts w:ascii="Simsun" w:hAnsi="Simsun"/>
        </w:rPr>
        <w:t>6</w:t>
      </w:r>
      <w:r>
        <w:rPr>
          <w:rFonts w:ascii="Simsun" w:hAnsi="Simsun"/>
        </w:rPr>
        <w:t>、按照《公司法》的有关规定，对董事、高级管理人员提起诉讼；</w:t>
      </w:r>
    </w:p>
    <w:p w:rsidR="00F968CA" w:rsidRDefault="00F968CA">
      <w:pPr>
        <w:pStyle w:val="a3"/>
        <w:spacing w:before="0" w:beforeAutospacing="0" w:after="0" w:afterAutospacing="0" w:line="360" w:lineRule="atLeast"/>
        <w:rPr>
          <w:rFonts w:ascii="Simsun" w:hAnsi="Simsun"/>
        </w:rPr>
      </w:pPr>
      <w:r>
        <w:rPr>
          <w:rFonts w:ascii="Simsun" w:hAnsi="Simsun"/>
        </w:rPr>
        <w:t>7</w:t>
      </w:r>
      <w:r>
        <w:rPr>
          <w:rFonts w:ascii="Simsun" w:hAnsi="Simsun"/>
        </w:rPr>
        <w:t>、发现公司经营情况异常，可以进行调查；必要时，可以聘请会计师事务所、律师事务所等专业机构协助其工作，费用由公司承担；</w:t>
      </w:r>
    </w:p>
    <w:p w:rsidR="00F968CA" w:rsidRDefault="00F968CA">
      <w:pPr>
        <w:pStyle w:val="a3"/>
        <w:spacing w:before="0" w:beforeAutospacing="0" w:after="0" w:afterAutospacing="0" w:line="360" w:lineRule="atLeast"/>
        <w:rPr>
          <w:rFonts w:ascii="Simsun" w:hAnsi="Simsun"/>
        </w:rPr>
      </w:pPr>
      <w:r>
        <w:rPr>
          <w:rFonts w:ascii="Simsun" w:hAnsi="Simsun"/>
        </w:rPr>
        <w:t>8</w:t>
      </w:r>
      <w:r>
        <w:rPr>
          <w:rFonts w:ascii="Simsun" w:hAnsi="Simsun"/>
        </w:rPr>
        <w:t>、应当对董事会编制的公司定期报告进行审议并提出书面审核意见；</w:t>
      </w:r>
    </w:p>
    <w:p w:rsidR="00F968CA" w:rsidRDefault="00F968CA">
      <w:pPr>
        <w:pStyle w:val="a3"/>
        <w:spacing w:before="0" w:beforeAutospacing="0" w:after="0" w:afterAutospacing="0" w:line="360" w:lineRule="atLeast"/>
        <w:rPr>
          <w:rFonts w:ascii="Simsun" w:hAnsi="Simsun"/>
        </w:rPr>
      </w:pPr>
      <w:r>
        <w:rPr>
          <w:rFonts w:ascii="Simsun" w:hAnsi="Simsun"/>
        </w:rPr>
        <w:t>9</w:t>
      </w:r>
      <w:r>
        <w:rPr>
          <w:rFonts w:ascii="Simsun" w:hAnsi="Simsun"/>
        </w:rPr>
        <w:t>、本章程规定或股东会授予的其他职权。</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第五十条</w:t>
      </w:r>
      <w:r>
        <w:rPr>
          <w:rFonts w:ascii="Simsun" w:hAnsi="Simsun"/>
        </w:rPr>
        <w:t xml:space="preserve">  </w:t>
      </w:r>
      <w:r>
        <w:rPr>
          <w:rFonts w:ascii="Simsun" w:hAnsi="Simsun"/>
        </w:rPr>
        <w:t>董事、监事、高级管理人员应当遵守法律、行政法规和本章程，对公司负有忠实义务和勤勉义务，勤勉义务是指：</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、应谨慎、认真、勤勉地行使公司赋予的权利，以保证公司的商业行为符合国家法律、行政法规以及国家各项经济政策的要求，商业活动不超过营业执照规定的经营范围；</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、应公平对待所有股东；</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、及时了解公司业务经营管理状况；</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、应当对公司定期报告签署书面确认意见；</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、保证公司所披露的信息真实、准确、完整；</w:t>
      </w:r>
    </w:p>
    <w:p w:rsidR="00F968CA" w:rsidRDefault="00F968CA">
      <w:pPr>
        <w:pStyle w:val="a3"/>
        <w:spacing w:before="0" w:beforeAutospacing="0" w:after="0" w:afterAutospacing="0" w:line="360" w:lineRule="atLeast"/>
        <w:rPr>
          <w:rFonts w:ascii="Simsun" w:hAnsi="Simsun"/>
        </w:rPr>
      </w:pPr>
      <w:r>
        <w:rPr>
          <w:rFonts w:ascii="Simsun" w:hAnsi="Simsun"/>
        </w:rPr>
        <w:t>6</w:t>
      </w:r>
      <w:r>
        <w:rPr>
          <w:rFonts w:ascii="Simsun" w:hAnsi="Simsun"/>
        </w:rPr>
        <w:t>、应当如实向监事（会）提供有关情况和资料，不得妨碍监事（会）行使职权；</w:t>
      </w:r>
    </w:p>
    <w:p w:rsidR="00F968CA" w:rsidRDefault="00F968CA">
      <w:pPr>
        <w:pStyle w:val="a3"/>
        <w:spacing w:before="0" w:beforeAutospacing="0" w:after="0" w:afterAutospacing="0" w:line="360" w:lineRule="atLeast"/>
        <w:rPr>
          <w:rFonts w:ascii="Simsun" w:hAnsi="Simsun"/>
        </w:rPr>
      </w:pPr>
      <w:r>
        <w:rPr>
          <w:rFonts w:ascii="Simsun" w:hAnsi="Simsun"/>
        </w:rPr>
        <w:t>7</w:t>
      </w:r>
      <w:r>
        <w:rPr>
          <w:rFonts w:ascii="Simsun" w:hAnsi="Simsun"/>
        </w:rPr>
        <w:t>、法律、行政法规、部门规章及本章程规定的其他勤勉义务。</w:t>
      </w:r>
    </w:p>
    <w:p w:rsidR="00F968CA" w:rsidRDefault="00F968CA">
      <w:pPr>
        <w:pStyle w:val="a3"/>
        <w:spacing w:before="0" w:beforeAutospacing="0" w:after="0" w:afterAutospacing="0" w:line="360" w:lineRule="atLeast"/>
        <w:rPr>
          <w:rFonts w:ascii="Simsun" w:hAnsi="Simsun"/>
        </w:rPr>
      </w:pPr>
      <w:r>
        <w:rPr>
          <w:rFonts w:ascii="Simsun" w:hAnsi="Simsun"/>
        </w:rPr>
        <w:t>董事、监事、高级管理人员离职后</w:t>
      </w:r>
      <w:r>
        <w:rPr>
          <w:rFonts w:ascii="Simsun" w:hAnsi="Simsun"/>
        </w:rPr>
        <w:t>2</w:t>
      </w:r>
      <w:r>
        <w:rPr>
          <w:rFonts w:ascii="Simsun" w:hAnsi="Simsun"/>
        </w:rPr>
        <w:t>年内，不得为与本公司同类业务的公司服务。</w:t>
      </w:r>
    </w:p>
    <w:p w:rsidR="00F968CA" w:rsidRDefault="00F968CA">
      <w:pPr>
        <w:pStyle w:val="3"/>
        <w:jc w:val="center"/>
        <w:rPr>
          <w:rFonts w:ascii="Simsun" w:hAnsi="Simsun"/>
          <w:sz w:val="28"/>
          <w:szCs w:val="28"/>
        </w:rPr>
      </w:pPr>
      <w:r>
        <w:rPr>
          <w:rFonts w:ascii="Simsun" w:hAnsi="Simsun"/>
          <w:sz w:val="28"/>
          <w:szCs w:val="28"/>
        </w:rPr>
        <w:t>第五章</w:t>
      </w:r>
      <w:r>
        <w:rPr>
          <w:rFonts w:ascii="Simsun" w:hAnsi="Simsun"/>
          <w:sz w:val="28"/>
          <w:szCs w:val="28"/>
        </w:rPr>
        <w:t xml:space="preserve">  </w:t>
      </w:r>
      <w:r>
        <w:rPr>
          <w:rFonts w:ascii="Simsun" w:hAnsi="Simsun"/>
          <w:sz w:val="28"/>
          <w:szCs w:val="28"/>
        </w:rPr>
        <w:t>公司财务会计制度</w:t>
      </w:r>
    </w:p>
    <w:p w:rsidR="00F968CA" w:rsidRDefault="00F968CA">
      <w:pPr>
        <w:pStyle w:val="a3"/>
        <w:spacing w:before="0" w:beforeAutospacing="0" w:after="0" w:afterAutospacing="0" w:line="360" w:lineRule="atLeast"/>
        <w:rPr>
          <w:rFonts w:ascii="Simsun" w:hAnsi="Simsun"/>
        </w:rPr>
      </w:pPr>
      <w:r>
        <w:rPr>
          <w:rStyle w:val="a4"/>
          <w:rFonts w:ascii="Simsun" w:hAnsi="Simsun"/>
        </w:rPr>
        <w:lastRenderedPageBreak/>
        <w:t>第五十一条</w:t>
      </w:r>
      <w:r>
        <w:rPr>
          <w:rFonts w:ascii="Simsun" w:hAnsi="Simsun"/>
        </w:rPr>
        <w:t xml:space="preserve">  </w:t>
      </w:r>
      <w:r>
        <w:rPr>
          <w:rFonts w:ascii="Simsun" w:hAnsi="Simsun"/>
        </w:rPr>
        <w:t>董事会应在每一会计年度前</w:t>
      </w:r>
      <w:r>
        <w:rPr>
          <w:rFonts w:ascii="Simsun" w:hAnsi="Simsun"/>
        </w:rPr>
        <w:t>6</w:t>
      </w:r>
      <w:r>
        <w:rPr>
          <w:rFonts w:ascii="Simsun" w:hAnsi="Simsun"/>
        </w:rPr>
        <w:t>个月结束后的</w:t>
      </w:r>
      <w:r>
        <w:rPr>
          <w:rFonts w:ascii="Simsun" w:hAnsi="Simsun"/>
        </w:rPr>
        <w:t>30</w:t>
      </w:r>
      <w:r>
        <w:rPr>
          <w:rFonts w:ascii="Simsun" w:hAnsi="Simsun"/>
        </w:rPr>
        <w:t>日内、每一会计年度结束后</w:t>
      </w:r>
      <w:r>
        <w:rPr>
          <w:rFonts w:ascii="Simsun" w:hAnsi="Simsun"/>
        </w:rPr>
        <w:t>30</w:t>
      </w:r>
      <w:r>
        <w:rPr>
          <w:rFonts w:ascii="Simsun" w:hAnsi="Simsun"/>
        </w:rPr>
        <w:t>日内完成半年度、年度财务会计报告的编制，财务会计报告应包括下列财务会计报表及附属明细表：</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、资产负债表；</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、损益表（利润表）及利润分配表；</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、财务状况变动表；</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、财务情况说明书；</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、利润分配表。</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第五十二条</w:t>
      </w:r>
      <w:r>
        <w:rPr>
          <w:rStyle w:val="a4"/>
          <w:rFonts w:ascii="Simsun" w:hAnsi="Simsun"/>
        </w:rPr>
        <w:t> </w:t>
      </w:r>
      <w:r>
        <w:rPr>
          <w:rFonts w:ascii="Simsun" w:hAnsi="Simsun"/>
        </w:rPr>
        <w:t xml:space="preserve"> </w:t>
      </w:r>
      <w:r>
        <w:rPr>
          <w:rFonts w:ascii="Simsun" w:hAnsi="Simsun"/>
        </w:rPr>
        <w:t>董事会应在每月结束后一个星期、每个季度结束后二个星期内完成月度、季度会计报告编制工作。月度、季度会计报告至少应当包括资产负债表、利润表、当期发生的影响财务数据和状况的说明书。</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第五十三条</w:t>
      </w:r>
      <w:r>
        <w:rPr>
          <w:rFonts w:ascii="Simsun" w:hAnsi="Simsun"/>
        </w:rPr>
        <w:t xml:space="preserve">  </w:t>
      </w:r>
      <w:r>
        <w:rPr>
          <w:rFonts w:ascii="Simsun" w:hAnsi="Simsun"/>
        </w:rPr>
        <w:t>财务会计报告应送达监事（会）审查。董事会报送年度财务会计报告时，须同时向监事（会）提交年度预算方案、年度利润分配方案。</w:t>
      </w:r>
    </w:p>
    <w:p w:rsidR="00F968CA" w:rsidRDefault="00F968CA">
      <w:pPr>
        <w:pStyle w:val="a3"/>
        <w:spacing w:before="0" w:beforeAutospacing="0" w:after="0" w:afterAutospacing="0" w:line="360" w:lineRule="atLeast"/>
        <w:rPr>
          <w:rFonts w:ascii="Simsun" w:hAnsi="Simsun"/>
        </w:rPr>
      </w:pPr>
      <w:r>
        <w:rPr>
          <w:rFonts w:ascii="Simsun" w:hAnsi="Simsun"/>
        </w:rPr>
        <w:t>监事（会）应当在收到月度、季度财务会计报告内的</w:t>
      </w:r>
      <w:r>
        <w:rPr>
          <w:rFonts w:ascii="Simsun" w:hAnsi="Simsun"/>
        </w:rPr>
        <w:t>7</w:t>
      </w:r>
      <w:r>
        <w:rPr>
          <w:rFonts w:ascii="Simsun" w:hAnsi="Simsun"/>
        </w:rPr>
        <w:t>日内，收到半年度、年度财务会计报告内的</w:t>
      </w:r>
      <w:r>
        <w:rPr>
          <w:rFonts w:ascii="Simsun" w:hAnsi="Simsun"/>
        </w:rPr>
        <w:t>30</w:t>
      </w:r>
      <w:r>
        <w:rPr>
          <w:rFonts w:ascii="Simsun" w:hAnsi="Simsun"/>
        </w:rPr>
        <w:t>日内出具审查报告，该报告应当具有对财务会计报告是否提出异议的内容。</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第五十四条</w:t>
      </w:r>
      <w:r>
        <w:rPr>
          <w:rFonts w:ascii="Simsun" w:hAnsi="Simsun"/>
        </w:rPr>
        <w:t xml:space="preserve">  </w:t>
      </w:r>
      <w:r>
        <w:rPr>
          <w:rFonts w:ascii="Simsun" w:hAnsi="Simsun"/>
        </w:rPr>
        <w:t>财务会计报告经监事（会）审查后，董事会应当毫不迟延地将该报告和监事（会）审查结果以邮寄方式送达各股东。</w:t>
      </w:r>
    </w:p>
    <w:p w:rsidR="00F968CA" w:rsidRDefault="00F968CA">
      <w:pPr>
        <w:pStyle w:val="a3"/>
        <w:spacing w:before="0" w:beforeAutospacing="0" w:after="0" w:afterAutospacing="0" w:line="360" w:lineRule="atLeast"/>
        <w:rPr>
          <w:rFonts w:ascii="Simsun" w:hAnsi="Simsun"/>
        </w:rPr>
      </w:pPr>
      <w:r>
        <w:rPr>
          <w:rFonts w:ascii="Simsun" w:hAnsi="Simsun"/>
        </w:rPr>
        <w:t>董事会应当将年度财务会计报告提交年度股东会审核，股东会以普通决议通过，该报告生效。</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第五十五条</w:t>
      </w:r>
      <w:r>
        <w:rPr>
          <w:rStyle w:val="a4"/>
          <w:rFonts w:ascii="Simsun" w:hAnsi="Simsun"/>
        </w:rPr>
        <w:t> </w:t>
      </w:r>
      <w:r>
        <w:rPr>
          <w:rFonts w:ascii="Simsun" w:hAnsi="Simsun"/>
        </w:rPr>
        <w:t xml:space="preserve"> </w:t>
      </w:r>
      <w:r>
        <w:rPr>
          <w:rFonts w:ascii="Simsun" w:hAnsi="Simsun"/>
        </w:rPr>
        <w:t>公司分配当年税后利润时，应当提取利润的</w:t>
      </w:r>
      <w:r>
        <w:rPr>
          <w:rFonts w:ascii="Simsun" w:hAnsi="Simsun"/>
        </w:rPr>
        <w:t>10%</w:t>
      </w:r>
      <w:r>
        <w:rPr>
          <w:rFonts w:ascii="Simsun" w:hAnsi="Simsun"/>
        </w:rPr>
        <w:t>列入公司法定公积金，提取利润的</w:t>
      </w:r>
      <w:r>
        <w:rPr>
          <w:rFonts w:ascii="Simsun" w:hAnsi="Simsun"/>
        </w:rPr>
        <w:t>5%-10%</w:t>
      </w:r>
      <w:r>
        <w:rPr>
          <w:rFonts w:ascii="Simsun" w:hAnsi="Simsun"/>
        </w:rPr>
        <w:t>列入公司的法定公益金。</w:t>
      </w:r>
    </w:p>
    <w:p w:rsidR="00F968CA" w:rsidRDefault="00F968CA">
      <w:pPr>
        <w:pStyle w:val="a3"/>
        <w:spacing w:before="0" w:beforeAutospacing="0" w:after="0" w:afterAutospacing="0" w:line="360" w:lineRule="atLeast"/>
        <w:rPr>
          <w:rFonts w:ascii="Simsun" w:hAnsi="Simsun"/>
        </w:rPr>
      </w:pPr>
      <w:r>
        <w:rPr>
          <w:rFonts w:ascii="Simsun" w:hAnsi="Simsun"/>
        </w:rPr>
        <w:t>公司的法定公积金不足以弥补上一年度公司亏损的，在依照前款规定提取法定公积金和法定公益金之前，应当先用当年利润弥补亏损。</w:t>
      </w:r>
    </w:p>
    <w:p w:rsidR="00F968CA" w:rsidRDefault="00F968CA">
      <w:pPr>
        <w:pStyle w:val="a3"/>
        <w:spacing w:before="0" w:beforeAutospacing="0" w:after="0" w:afterAutospacing="0" w:line="360" w:lineRule="atLeast"/>
        <w:rPr>
          <w:rFonts w:ascii="Simsun" w:hAnsi="Simsun"/>
        </w:rPr>
      </w:pPr>
      <w:r>
        <w:rPr>
          <w:rFonts w:ascii="Simsun" w:hAnsi="Simsun"/>
        </w:rPr>
        <w:t>公司在从税后利润中提取法定公积金后，经股东会决议，可以提取任意公积金。</w:t>
      </w:r>
    </w:p>
    <w:p w:rsidR="00F968CA" w:rsidRDefault="00F968CA">
      <w:pPr>
        <w:pStyle w:val="a3"/>
        <w:spacing w:before="0" w:beforeAutospacing="0" w:after="0" w:afterAutospacing="0" w:line="360" w:lineRule="atLeast"/>
        <w:rPr>
          <w:rFonts w:ascii="Simsun" w:hAnsi="Simsun"/>
        </w:rPr>
      </w:pPr>
      <w:r>
        <w:rPr>
          <w:rFonts w:ascii="Simsun" w:hAnsi="Simsun"/>
        </w:rPr>
        <w:t>公司弥补亏损和提取公积金、法定公益金后，所余利润按照股东实缴的出资比例分配红利。</w:t>
      </w:r>
    </w:p>
    <w:p w:rsidR="00F968CA" w:rsidRDefault="00F968CA">
      <w:pPr>
        <w:pStyle w:val="a3"/>
        <w:spacing w:before="0" w:beforeAutospacing="0" w:after="0" w:afterAutospacing="0" w:line="360" w:lineRule="atLeast"/>
        <w:rPr>
          <w:rFonts w:ascii="Simsun" w:hAnsi="Simsun"/>
        </w:rPr>
      </w:pPr>
      <w:r>
        <w:rPr>
          <w:rFonts w:ascii="Simsun" w:hAnsi="Simsun"/>
        </w:rPr>
        <w:t>公司股东会通过股利分配方案后，公司须在股东会召开</w:t>
      </w:r>
      <w:r>
        <w:rPr>
          <w:rFonts w:ascii="Simsun" w:hAnsi="Simsun"/>
        </w:rPr>
        <w:t>3</w:t>
      </w:r>
      <w:r>
        <w:rPr>
          <w:rFonts w:ascii="Simsun" w:hAnsi="Simsun"/>
        </w:rPr>
        <w:t>个月内完成股利分配。</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第五十六条</w:t>
      </w:r>
      <w:r>
        <w:rPr>
          <w:rStyle w:val="a4"/>
          <w:rFonts w:ascii="Simsun" w:hAnsi="Simsun"/>
        </w:rPr>
        <w:t> </w:t>
      </w:r>
      <w:r>
        <w:rPr>
          <w:rFonts w:ascii="Simsun" w:hAnsi="Simsun"/>
        </w:rPr>
        <w:t xml:space="preserve"> </w:t>
      </w:r>
      <w:r>
        <w:rPr>
          <w:rFonts w:ascii="Simsun" w:hAnsi="Simsun"/>
        </w:rPr>
        <w:t>公司年度财务会计报告应依法经会计师事务所审计，董事会应在收到审计报告之日起</w:t>
      </w:r>
      <w:r>
        <w:rPr>
          <w:rFonts w:ascii="Simsun" w:hAnsi="Simsun"/>
        </w:rPr>
        <w:t>30</w:t>
      </w:r>
      <w:r>
        <w:rPr>
          <w:rFonts w:ascii="Simsun" w:hAnsi="Simsun"/>
        </w:rPr>
        <w:t>日内将审计报告送达各股东和监事，并将该审计报告提交年度股东会。</w:t>
      </w:r>
    </w:p>
    <w:p w:rsidR="00F968CA" w:rsidRDefault="00F968CA">
      <w:pPr>
        <w:pStyle w:val="a3"/>
        <w:spacing w:before="0" w:beforeAutospacing="0" w:after="0" w:afterAutospacing="0" w:line="360" w:lineRule="atLeast"/>
        <w:rPr>
          <w:rFonts w:ascii="Simsun" w:hAnsi="Simsun"/>
        </w:rPr>
      </w:pPr>
      <w:r>
        <w:rPr>
          <w:rFonts w:ascii="Simsun" w:hAnsi="Simsun"/>
        </w:rPr>
        <w:t>承办公司审计业务的会计师事务所的聘用、解聘及报酬事宜，应由股东会以普通决议通过。</w:t>
      </w:r>
    </w:p>
    <w:p w:rsidR="00F968CA" w:rsidRDefault="00F968CA">
      <w:pPr>
        <w:pStyle w:val="3"/>
        <w:jc w:val="center"/>
        <w:rPr>
          <w:rFonts w:ascii="Simsun" w:hAnsi="Simsun"/>
          <w:sz w:val="28"/>
          <w:szCs w:val="28"/>
        </w:rPr>
      </w:pPr>
      <w:r>
        <w:rPr>
          <w:rFonts w:ascii="Simsun" w:hAnsi="Simsun"/>
          <w:sz w:val="28"/>
          <w:szCs w:val="28"/>
        </w:rPr>
        <w:t>第六章</w:t>
      </w:r>
      <w:r>
        <w:rPr>
          <w:rFonts w:ascii="Simsun" w:hAnsi="Simsun"/>
          <w:sz w:val="28"/>
          <w:szCs w:val="28"/>
        </w:rPr>
        <w:t xml:space="preserve">  </w:t>
      </w:r>
      <w:r>
        <w:rPr>
          <w:rFonts w:ascii="Simsun" w:hAnsi="Simsun"/>
          <w:sz w:val="28"/>
          <w:szCs w:val="28"/>
        </w:rPr>
        <w:t>公司的合并、分立、结算和清算</w:t>
      </w:r>
    </w:p>
    <w:p w:rsidR="00F968CA" w:rsidRDefault="00F968CA">
      <w:pPr>
        <w:pStyle w:val="a3"/>
        <w:spacing w:before="0" w:beforeAutospacing="0" w:after="0" w:afterAutospacing="0" w:line="360" w:lineRule="atLeast"/>
        <w:rPr>
          <w:rFonts w:ascii="Simsun" w:hAnsi="Simsun"/>
        </w:rPr>
      </w:pPr>
      <w:r>
        <w:rPr>
          <w:rStyle w:val="a4"/>
          <w:rFonts w:ascii="Simsun" w:hAnsi="Simsun"/>
        </w:rPr>
        <w:lastRenderedPageBreak/>
        <w:t>第五十七条</w:t>
      </w:r>
      <w:r>
        <w:rPr>
          <w:rStyle w:val="a4"/>
          <w:rFonts w:ascii="Simsun" w:hAnsi="Simsun"/>
        </w:rPr>
        <w:t> </w:t>
      </w:r>
      <w:r>
        <w:rPr>
          <w:rFonts w:ascii="Simsun" w:hAnsi="Simsun"/>
        </w:rPr>
        <w:t xml:space="preserve"> </w:t>
      </w:r>
      <w:r>
        <w:rPr>
          <w:rFonts w:ascii="Simsun" w:hAnsi="Simsun"/>
        </w:rPr>
        <w:t>公司合并（分立），董事会需向股东会提交一份详细的书面报告。并将合并（分立）合同文本、合并（分立）报告、合并的对方公司的资产负债表（分立部分的资产负债表）、合并（分立）相关公司股权的分派比例及其理由等书面文件于股东会会议召开前</w:t>
      </w:r>
      <w:proofErr w:type="gramStart"/>
      <w:r>
        <w:rPr>
          <w:rFonts w:ascii="Simsun" w:hAnsi="Simsun"/>
        </w:rPr>
        <w:t>随会议</w:t>
      </w:r>
      <w:proofErr w:type="gramEnd"/>
      <w:r>
        <w:rPr>
          <w:rFonts w:ascii="Simsun" w:hAnsi="Simsun"/>
        </w:rPr>
        <w:t>通知各股东。公司总经理必须在任何时候解答或者报告所有有助于股东了解参与合并（分立）的其他公司的重要事项。</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第五十八条</w:t>
      </w:r>
      <w:r>
        <w:rPr>
          <w:rFonts w:ascii="Simsun" w:hAnsi="Simsun"/>
        </w:rPr>
        <w:t xml:space="preserve">  </w:t>
      </w:r>
      <w:r>
        <w:rPr>
          <w:rFonts w:ascii="Simsun" w:hAnsi="Simsun"/>
        </w:rPr>
        <w:t>股东会通过公司合并（分立）决议，对该项决议投反对票的股东可以在</w:t>
      </w:r>
      <w:r>
        <w:rPr>
          <w:rFonts w:ascii="Simsun" w:hAnsi="Simsun"/>
        </w:rPr>
        <w:t>3</w:t>
      </w:r>
      <w:r>
        <w:rPr>
          <w:rFonts w:ascii="Simsun" w:hAnsi="Simsun"/>
        </w:rPr>
        <w:t>个月内请求公司按照最近一期审计中每股净资产价值收购其股权。</w:t>
      </w:r>
    </w:p>
    <w:p w:rsidR="00F968CA" w:rsidRDefault="00F968CA">
      <w:pPr>
        <w:pStyle w:val="a3"/>
        <w:spacing w:before="0" w:beforeAutospacing="0" w:after="0" w:afterAutospacing="0" w:line="360" w:lineRule="atLeast"/>
        <w:rPr>
          <w:rFonts w:ascii="Simsun" w:hAnsi="Simsun"/>
        </w:rPr>
      </w:pPr>
      <w:r>
        <w:rPr>
          <w:rStyle w:val="a4"/>
          <w:rFonts w:ascii="Simsun" w:hAnsi="Simsun"/>
        </w:rPr>
        <w:t>第五十九条</w:t>
      </w:r>
      <w:r>
        <w:rPr>
          <w:rStyle w:val="a4"/>
          <w:rFonts w:ascii="Simsun" w:hAnsi="Simsun"/>
        </w:rPr>
        <w:t> </w:t>
      </w:r>
      <w:r>
        <w:rPr>
          <w:rFonts w:ascii="Simsun" w:hAnsi="Simsun"/>
        </w:rPr>
        <w:t xml:space="preserve"> </w:t>
      </w:r>
      <w:r>
        <w:rPr>
          <w:rFonts w:ascii="Simsun" w:hAnsi="Simsun"/>
        </w:rPr>
        <w:t>通过的公司合并决议涉及公司增资时，投赞成票的股东视为放弃优先认购权，投反对票的股东如未在规定期限内行使股权回购请求权，则视为放弃优先认购权。</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第六十条</w:t>
      </w:r>
      <w:r>
        <w:rPr>
          <w:rStyle w:val="a4"/>
          <w:rFonts w:ascii="Simsun" w:hAnsi="Simsun"/>
        </w:rPr>
        <w:t> </w:t>
      </w:r>
      <w:r>
        <w:rPr>
          <w:rFonts w:ascii="Simsun" w:hAnsi="Simsun"/>
        </w:rPr>
        <w:t xml:space="preserve"> </w:t>
      </w:r>
      <w:r>
        <w:rPr>
          <w:rFonts w:ascii="Simsun" w:hAnsi="Simsun"/>
        </w:rPr>
        <w:t>公司分立成两个或者两个以上的公司时，股东有选择继续成为被分立公司股东的权利或者分立公司股东的权利。</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第六十一条</w:t>
      </w:r>
      <w:r>
        <w:rPr>
          <w:rStyle w:val="a4"/>
          <w:rFonts w:ascii="Simsun" w:hAnsi="Simsun"/>
        </w:rPr>
        <w:t> </w:t>
      </w:r>
      <w:r>
        <w:rPr>
          <w:rFonts w:ascii="Simsun" w:hAnsi="Simsun"/>
        </w:rPr>
        <w:t xml:space="preserve"> </w:t>
      </w:r>
      <w:r>
        <w:rPr>
          <w:rFonts w:ascii="Simsun" w:hAnsi="Simsun"/>
        </w:rPr>
        <w:t>公司因下列原因解散：</w:t>
      </w:r>
    </w:p>
    <w:p w:rsidR="00F968CA" w:rsidRDefault="00F968CA">
      <w:pPr>
        <w:pStyle w:val="a3"/>
        <w:spacing w:before="0" w:beforeAutospacing="0" w:after="0" w:afterAutospacing="0" w:line="360" w:lineRule="atLeast"/>
        <w:rPr>
          <w:rFonts w:ascii="Simsun" w:hAnsi="Simsun"/>
        </w:rPr>
      </w:pPr>
      <w:r>
        <w:rPr>
          <w:rFonts w:ascii="Simsun" w:hAnsi="Simsun"/>
        </w:rPr>
        <w:t>1</w:t>
      </w:r>
      <w:r>
        <w:rPr>
          <w:rFonts w:ascii="Simsun" w:hAnsi="Simsun"/>
        </w:rPr>
        <w:t>、股东会决议解散；</w:t>
      </w:r>
    </w:p>
    <w:p w:rsidR="00F968CA" w:rsidRDefault="00F968CA">
      <w:pPr>
        <w:pStyle w:val="a3"/>
        <w:spacing w:before="0" w:beforeAutospacing="0" w:after="0" w:afterAutospacing="0" w:line="360" w:lineRule="atLeast"/>
        <w:rPr>
          <w:rFonts w:ascii="Simsun" w:hAnsi="Simsun"/>
        </w:rPr>
      </w:pPr>
      <w:r>
        <w:rPr>
          <w:rFonts w:ascii="Simsun" w:hAnsi="Simsun"/>
        </w:rPr>
        <w:t>2</w:t>
      </w:r>
      <w:r>
        <w:rPr>
          <w:rFonts w:ascii="Simsun" w:hAnsi="Simsun"/>
        </w:rPr>
        <w:t>、因公司合并或者分立需要解散；</w:t>
      </w:r>
    </w:p>
    <w:p w:rsidR="00F968CA" w:rsidRDefault="00F968CA">
      <w:pPr>
        <w:pStyle w:val="a3"/>
        <w:spacing w:before="0" w:beforeAutospacing="0" w:after="0" w:afterAutospacing="0" w:line="360" w:lineRule="atLeast"/>
        <w:rPr>
          <w:rFonts w:ascii="Simsun" w:hAnsi="Simsun"/>
        </w:rPr>
      </w:pPr>
      <w:r>
        <w:rPr>
          <w:rFonts w:ascii="Simsun" w:hAnsi="Simsun"/>
        </w:rPr>
        <w:t>3</w:t>
      </w:r>
      <w:r>
        <w:rPr>
          <w:rFonts w:ascii="Simsun" w:hAnsi="Simsun"/>
        </w:rPr>
        <w:t>、依法被吊销营业执照、责令关闭或者被撤销；</w:t>
      </w:r>
    </w:p>
    <w:p w:rsidR="00F968CA" w:rsidRDefault="00F968CA">
      <w:pPr>
        <w:pStyle w:val="a3"/>
        <w:spacing w:before="0" w:beforeAutospacing="0" w:after="0" w:afterAutospacing="0" w:line="360" w:lineRule="atLeast"/>
        <w:rPr>
          <w:rFonts w:ascii="Simsun" w:hAnsi="Simsun"/>
        </w:rPr>
      </w:pPr>
      <w:r>
        <w:rPr>
          <w:rFonts w:ascii="Simsun" w:hAnsi="Simsun"/>
        </w:rPr>
        <w:t>4</w:t>
      </w:r>
      <w:r>
        <w:rPr>
          <w:rFonts w:ascii="Simsun" w:hAnsi="Simsun"/>
        </w:rPr>
        <w:t>、人民法院以《公司法》规定判令解散公司；</w:t>
      </w:r>
    </w:p>
    <w:p w:rsidR="00F968CA" w:rsidRDefault="00F968CA">
      <w:pPr>
        <w:pStyle w:val="a3"/>
        <w:spacing w:before="0" w:beforeAutospacing="0" w:after="0" w:afterAutospacing="0" w:line="360" w:lineRule="atLeast"/>
        <w:rPr>
          <w:rFonts w:ascii="Simsun" w:hAnsi="Simsun"/>
        </w:rPr>
      </w:pPr>
      <w:r>
        <w:rPr>
          <w:rFonts w:ascii="Simsun" w:hAnsi="Simsun"/>
        </w:rPr>
        <w:t>5</w:t>
      </w:r>
      <w:r>
        <w:rPr>
          <w:rFonts w:ascii="Simsun" w:hAnsi="Simsun"/>
        </w:rPr>
        <w:t>、本章程规定的其他解散事由出现。</w:t>
      </w:r>
    </w:p>
    <w:p w:rsidR="00F968CA" w:rsidRDefault="00F968CA">
      <w:pPr>
        <w:pStyle w:val="a3"/>
        <w:spacing w:before="0" w:beforeAutospacing="0" w:after="0" w:afterAutospacing="0" w:line="360" w:lineRule="atLeast"/>
        <w:rPr>
          <w:rFonts w:ascii="Simsun" w:hAnsi="Simsun"/>
        </w:rPr>
      </w:pPr>
      <w:r>
        <w:rPr>
          <w:rFonts w:ascii="Simsun" w:hAnsi="Simsun"/>
        </w:rPr>
        <w:t>股东会决议解散公司时，任</w:t>
      </w:r>
      <w:proofErr w:type="gramStart"/>
      <w:r>
        <w:rPr>
          <w:rFonts w:ascii="Simsun" w:hAnsi="Simsun"/>
        </w:rPr>
        <w:t>一</w:t>
      </w:r>
      <w:proofErr w:type="gramEnd"/>
      <w:r>
        <w:rPr>
          <w:rFonts w:ascii="Simsun" w:hAnsi="Simsun"/>
        </w:rPr>
        <w:t>股东有以净资产价格购买其他股东股权继续经营公司的权利，多名股东购买实行竞价。</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第六十二条</w:t>
      </w:r>
      <w:r>
        <w:rPr>
          <w:rFonts w:ascii="Simsun" w:hAnsi="Simsun"/>
        </w:rPr>
        <w:t xml:space="preserve">  </w:t>
      </w:r>
      <w:r>
        <w:rPr>
          <w:rFonts w:ascii="Simsun" w:hAnsi="Simsun"/>
        </w:rPr>
        <w:t>除公司合并、分立外，公司股东应当在解散事由出现之日起</w:t>
      </w:r>
      <w:r>
        <w:rPr>
          <w:rFonts w:ascii="Simsun" w:hAnsi="Simsun"/>
        </w:rPr>
        <w:t>15</w:t>
      </w:r>
      <w:r>
        <w:rPr>
          <w:rFonts w:ascii="Simsun" w:hAnsi="Simsun"/>
        </w:rPr>
        <w:t>日内成立清算组，清算组负责人由清算组成员过半数选举产生。公司进入清算程序后，公司董事、高管除配合清算组开展清算工作外应停止一切其他职权，向清算组移交公司营业、财务和法律等文件，协助清算组工作。</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第六十三条</w:t>
      </w:r>
      <w:r>
        <w:rPr>
          <w:rStyle w:val="a4"/>
          <w:rFonts w:ascii="Simsun" w:hAnsi="Simsun"/>
        </w:rPr>
        <w:t> </w:t>
      </w:r>
      <w:r>
        <w:rPr>
          <w:rFonts w:ascii="Simsun" w:hAnsi="Simsun"/>
        </w:rPr>
        <w:t xml:space="preserve"> </w:t>
      </w:r>
      <w:r>
        <w:rPr>
          <w:rFonts w:ascii="Simsun" w:hAnsi="Simsun"/>
        </w:rPr>
        <w:t>清算组依法定程序进行公司清算，如有剩余财产，股东按照实</w:t>
      </w:r>
      <w:proofErr w:type="gramStart"/>
      <w:r>
        <w:rPr>
          <w:rFonts w:ascii="Simsun" w:hAnsi="Simsun"/>
        </w:rPr>
        <w:t>缴</w:t>
      </w:r>
      <w:proofErr w:type="gramEnd"/>
      <w:r>
        <w:rPr>
          <w:rFonts w:ascii="Simsun" w:hAnsi="Simsun"/>
        </w:rPr>
        <w:t>出资比例参加公司剩余财产的分配。</w:t>
      </w:r>
    </w:p>
    <w:p w:rsidR="00F968CA" w:rsidRDefault="00F968CA">
      <w:pPr>
        <w:pStyle w:val="a3"/>
        <w:spacing w:before="0" w:beforeAutospacing="0" w:after="0" w:afterAutospacing="0" w:line="360" w:lineRule="atLeast"/>
        <w:rPr>
          <w:rFonts w:ascii="Simsun" w:hAnsi="Simsun"/>
        </w:rPr>
      </w:pPr>
      <w:r>
        <w:rPr>
          <w:rFonts w:ascii="Simsun" w:hAnsi="Simsun"/>
        </w:rPr>
        <w:t>公司清算后应依法注销，清算组成员履行清算义务适用于本章程对董事义务的规定。</w:t>
      </w:r>
    </w:p>
    <w:p w:rsidR="00F968CA" w:rsidRDefault="00F968CA">
      <w:pPr>
        <w:pStyle w:val="3"/>
        <w:jc w:val="center"/>
        <w:rPr>
          <w:rFonts w:ascii="Simsun" w:hAnsi="Simsun"/>
          <w:sz w:val="28"/>
          <w:szCs w:val="28"/>
        </w:rPr>
      </w:pPr>
      <w:r>
        <w:rPr>
          <w:rFonts w:ascii="Simsun" w:hAnsi="Simsun"/>
          <w:sz w:val="28"/>
          <w:szCs w:val="28"/>
        </w:rPr>
        <w:t>第七章</w:t>
      </w:r>
      <w:r>
        <w:rPr>
          <w:rFonts w:ascii="Simsun" w:hAnsi="Simsun"/>
          <w:sz w:val="28"/>
          <w:szCs w:val="28"/>
        </w:rPr>
        <w:t>   </w:t>
      </w:r>
      <w:r>
        <w:rPr>
          <w:rFonts w:ascii="Simsun" w:hAnsi="Simsun"/>
          <w:sz w:val="28"/>
          <w:szCs w:val="28"/>
        </w:rPr>
        <w:t>股东认为需要规定的其他事项</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第六十四条</w:t>
      </w:r>
      <w:r>
        <w:rPr>
          <w:rFonts w:ascii="Simsun" w:hAnsi="Simsun"/>
        </w:rPr>
        <w:t xml:space="preserve">  </w:t>
      </w:r>
      <w:r>
        <w:rPr>
          <w:rFonts w:ascii="Simsun" w:hAnsi="Simsun"/>
        </w:rPr>
        <w:t>公司经营期限为：</w:t>
      </w:r>
      <w:r>
        <w:rPr>
          <w:rFonts w:ascii="Simsun" w:hAnsi="Simsun"/>
          <w:u w:val="single"/>
        </w:rPr>
        <w:t>                    </w:t>
      </w:r>
      <w:r>
        <w:rPr>
          <w:rFonts w:ascii="Simsun" w:hAnsi="Simsun"/>
        </w:rPr>
        <w:t xml:space="preserve"> </w:t>
      </w:r>
      <w:r>
        <w:rPr>
          <w:rFonts w:ascii="Simsun" w:hAnsi="Simsun"/>
        </w:rPr>
        <w:t>。</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第六十五条</w:t>
      </w:r>
      <w:r>
        <w:rPr>
          <w:rFonts w:ascii="Simsun" w:hAnsi="Simsun"/>
        </w:rPr>
        <w:t xml:space="preserve">  </w:t>
      </w:r>
      <w:r>
        <w:rPr>
          <w:rFonts w:ascii="Simsun" w:hAnsi="Simsun"/>
        </w:rPr>
        <w:t>董事、监事、总经理或者其他高级职员必须按公司赋予的权力行使职权，不得利用在公司的地位和职权为自己谋取私利，不得侵占公司的财产。</w:t>
      </w:r>
    </w:p>
    <w:p w:rsidR="00F968CA" w:rsidRDefault="00F968CA">
      <w:pPr>
        <w:pStyle w:val="a3"/>
        <w:spacing w:before="0" w:beforeAutospacing="0" w:after="0" w:afterAutospacing="0" w:line="360" w:lineRule="atLeast"/>
        <w:rPr>
          <w:rFonts w:ascii="Simsun" w:hAnsi="Simsun"/>
        </w:rPr>
      </w:pPr>
      <w:r>
        <w:rPr>
          <w:rFonts w:ascii="Simsun" w:hAnsi="Simsun"/>
        </w:rPr>
        <w:t>董事、总经理不得挪用公司资金或者将公司资金借贷给他人。</w:t>
      </w:r>
    </w:p>
    <w:p w:rsidR="00F968CA" w:rsidRDefault="00F968CA">
      <w:pPr>
        <w:pStyle w:val="a3"/>
        <w:spacing w:before="0" w:beforeAutospacing="0" w:after="0" w:afterAutospacing="0" w:line="360" w:lineRule="atLeast"/>
        <w:rPr>
          <w:rFonts w:ascii="Simsun" w:hAnsi="Simsun"/>
        </w:rPr>
      </w:pPr>
      <w:r>
        <w:rPr>
          <w:rFonts w:ascii="Simsun" w:hAnsi="Simsun"/>
        </w:rPr>
        <w:lastRenderedPageBreak/>
        <w:t>董事、总经理不得将公司资产以其个人名义或者以其他个人名义开立账户存储。</w:t>
      </w:r>
    </w:p>
    <w:p w:rsidR="00F968CA" w:rsidRDefault="00F968CA">
      <w:pPr>
        <w:pStyle w:val="a3"/>
        <w:spacing w:before="0" w:beforeAutospacing="0" w:after="0" w:afterAutospacing="0" w:line="360" w:lineRule="atLeast"/>
        <w:rPr>
          <w:rFonts w:ascii="Simsun" w:hAnsi="Simsun"/>
        </w:rPr>
      </w:pPr>
      <w:r>
        <w:rPr>
          <w:rFonts w:ascii="Simsun" w:hAnsi="Simsun"/>
        </w:rPr>
        <w:t>董事、总经理不得以公司资产为本公司的股东或者其他个人债务提供担保，但股东会决议通过的除外。</w:t>
      </w:r>
    </w:p>
    <w:p w:rsidR="00F968CA" w:rsidRDefault="00F968CA">
      <w:pPr>
        <w:pStyle w:val="3"/>
        <w:jc w:val="center"/>
        <w:rPr>
          <w:rFonts w:ascii="Simsun" w:hAnsi="Simsun"/>
          <w:sz w:val="28"/>
          <w:szCs w:val="28"/>
        </w:rPr>
      </w:pPr>
      <w:r>
        <w:rPr>
          <w:rFonts w:ascii="Simsun" w:hAnsi="Simsun"/>
          <w:sz w:val="28"/>
          <w:szCs w:val="28"/>
        </w:rPr>
        <w:t>第八章</w:t>
      </w:r>
      <w:r>
        <w:rPr>
          <w:rFonts w:ascii="Simsun" w:hAnsi="Simsun"/>
          <w:sz w:val="28"/>
          <w:szCs w:val="28"/>
        </w:rPr>
        <w:t>  </w:t>
      </w:r>
      <w:r>
        <w:rPr>
          <w:rFonts w:ascii="Simsun" w:hAnsi="Simsun"/>
          <w:sz w:val="28"/>
          <w:szCs w:val="28"/>
        </w:rPr>
        <w:t>附则</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第六十六条</w:t>
      </w:r>
      <w:r>
        <w:rPr>
          <w:rFonts w:ascii="Simsun" w:hAnsi="Simsun"/>
        </w:rPr>
        <w:t xml:space="preserve">  </w:t>
      </w:r>
      <w:r>
        <w:rPr>
          <w:rFonts w:ascii="Simsun" w:hAnsi="Simsun"/>
        </w:rPr>
        <w:t>本章程所涉公司登记事项，以公司登记机关核定为准。</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第六十七条</w:t>
      </w:r>
      <w:r>
        <w:rPr>
          <w:rFonts w:ascii="Simsun" w:hAnsi="Simsun"/>
        </w:rPr>
        <w:t xml:space="preserve">  </w:t>
      </w:r>
      <w:r>
        <w:rPr>
          <w:rFonts w:ascii="Simsun" w:hAnsi="Simsun"/>
        </w:rPr>
        <w:t>本章程未规定的法律责任和其他事项，按法律、法规执行。</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第六十八条</w:t>
      </w:r>
      <w:r>
        <w:rPr>
          <w:rFonts w:ascii="Simsun" w:hAnsi="Simsun"/>
        </w:rPr>
        <w:t xml:space="preserve">  </w:t>
      </w:r>
      <w:r>
        <w:rPr>
          <w:rFonts w:ascii="Simsun" w:hAnsi="Simsun"/>
        </w:rPr>
        <w:t>本章程未尽事宜，由股东会会议加以补充。股东会通过的有关本章程的修改、补充条款，均为本章程的组成部分，经公司登记机关登记备案后生效。</w:t>
      </w:r>
    </w:p>
    <w:p w:rsidR="00F968CA" w:rsidRDefault="00F968CA">
      <w:pPr>
        <w:pStyle w:val="a3"/>
        <w:spacing w:before="0" w:beforeAutospacing="0" w:after="0" w:afterAutospacing="0" w:line="360" w:lineRule="atLeast"/>
        <w:rPr>
          <w:rFonts w:ascii="Simsun" w:hAnsi="Simsun"/>
        </w:rPr>
      </w:pPr>
      <w:r>
        <w:rPr>
          <w:rStyle w:val="a4"/>
          <w:rFonts w:ascii="Simsun" w:hAnsi="Simsun"/>
        </w:rPr>
        <w:t>第六十九条</w:t>
      </w:r>
      <w:r>
        <w:rPr>
          <w:rFonts w:ascii="Simsun" w:hAnsi="Simsun"/>
        </w:rPr>
        <w:t xml:space="preserve">  </w:t>
      </w:r>
      <w:r>
        <w:rPr>
          <w:rFonts w:ascii="Simsun" w:hAnsi="Simsun"/>
        </w:rPr>
        <w:t>本章程一式三份，公司留存二份，并报公司登记机关一份。</w:t>
      </w:r>
    </w:p>
    <w:p w:rsidR="00F968CA" w:rsidRDefault="00F968CA">
      <w:pPr>
        <w:pStyle w:val="a3"/>
        <w:spacing w:before="0" w:beforeAutospacing="0" w:after="0" w:afterAutospacing="0" w:line="360" w:lineRule="atLeast"/>
        <w:rPr>
          <w:rFonts w:ascii="Simsun" w:hAnsi="Simsun"/>
        </w:rPr>
      </w:pPr>
      <w:r>
        <w:rPr>
          <w:rFonts w:ascii="Simsun" w:hAnsi="Simsun"/>
        </w:rPr>
        <w:t> </w:t>
      </w:r>
    </w:p>
    <w:p w:rsidR="00F968CA" w:rsidRDefault="00F968CA">
      <w:pPr>
        <w:pStyle w:val="a3"/>
        <w:spacing w:before="0" w:beforeAutospacing="0" w:after="0" w:afterAutospacing="0" w:line="360" w:lineRule="atLeast"/>
        <w:rPr>
          <w:rFonts w:ascii="Simsun" w:hAnsi="Simsun"/>
        </w:rPr>
      </w:pPr>
      <w:r>
        <w:rPr>
          <w:rFonts w:ascii="Simsun" w:hAnsi="Simsun"/>
        </w:rPr>
        <w:t>以下无正文</w:t>
      </w:r>
    </w:p>
    <w:p w:rsidR="00F968CA" w:rsidRDefault="00F968CA">
      <w:pPr>
        <w:pStyle w:val="a3"/>
        <w:spacing w:before="0" w:beforeAutospacing="0" w:after="0" w:afterAutospacing="0" w:line="360" w:lineRule="atLeast"/>
        <w:rPr>
          <w:rFonts w:ascii="Simsun" w:hAnsi="Simsun"/>
        </w:rPr>
      </w:pPr>
      <w:r>
        <w:rPr>
          <w:rFonts w:ascii="Simsun" w:hAnsi="Simsun"/>
        </w:rPr>
        <w:t>股东签（章）名：</w:t>
      </w:r>
    </w:p>
    <w:p w:rsidR="00F968CA" w:rsidRDefault="00F968CA">
      <w:pPr>
        <w:pStyle w:val="a3"/>
        <w:spacing w:before="0" w:beforeAutospacing="0" w:after="0" w:afterAutospacing="0" w:line="360" w:lineRule="atLeast"/>
        <w:rPr>
          <w:rFonts w:ascii="Simsun" w:hAnsi="Simsun"/>
        </w:rPr>
      </w:pPr>
      <w:r>
        <w:rPr>
          <w:rFonts w:ascii="Simsun" w:hAnsi="Simsun"/>
        </w:rPr>
        <w:t> </w:t>
      </w:r>
    </w:p>
    <w:p w:rsidR="00F968CA" w:rsidRDefault="00F968CA">
      <w:pPr>
        <w:pStyle w:val="a3"/>
        <w:spacing w:before="0" w:beforeAutospacing="0" w:after="0" w:afterAutospacing="0" w:line="360" w:lineRule="atLeast"/>
        <w:rPr>
          <w:rFonts w:ascii="Simsun" w:hAnsi="Simsun"/>
        </w:rPr>
      </w:pPr>
      <w:r>
        <w:rPr>
          <w:rFonts w:ascii="Simsun" w:hAnsi="Simsun"/>
        </w:rPr>
        <w:t> </w:t>
      </w:r>
    </w:p>
    <w:p w:rsidR="00F968CA" w:rsidRDefault="00F968CA">
      <w:pPr>
        <w:pStyle w:val="a3"/>
        <w:spacing w:before="0" w:beforeAutospacing="0" w:after="0" w:afterAutospacing="0" w:line="360" w:lineRule="atLeast"/>
        <w:rPr>
          <w:rFonts w:ascii="Simsun" w:hAnsi="Simsun"/>
        </w:rPr>
      </w:pPr>
      <w:r>
        <w:rPr>
          <w:rFonts w:ascii="Simsun" w:hAnsi="Simsun"/>
        </w:rPr>
        <w:t> </w:t>
      </w:r>
      <w:r>
        <w:rPr>
          <w:rFonts w:ascii="Simsun" w:hAnsi="Simsun"/>
        </w:rPr>
        <w:t xml:space="preserve">　　　　　</w:t>
      </w:r>
      <w:r>
        <w:rPr>
          <w:rFonts w:ascii="Simsun" w:hAnsi="Simsun"/>
        </w:rPr>
        <w:t xml:space="preserve">                        </w:t>
      </w:r>
      <w:r>
        <w:rPr>
          <w:rFonts w:ascii="Simsun" w:hAnsi="Simsun"/>
        </w:rPr>
        <w:t xml:space="preserve">　　　</w:t>
      </w:r>
      <w:r>
        <w:rPr>
          <w:rFonts w:ascii="Simsun" w:hAnsi="Simsun"/>
        </w:rPr>
        <w:t xml:space="preserve">       </w:t>
      </w:r>
      <w:r>
        <w:rPr>
          <w:rFonts w:ascii="Simsun" w:hAnsi="Simsun"/>
        </w:rPr>
        <w:t>（公章）</w:t>
      </w:r>
      <w:r>
        <w:rPr>
          <w:rFonts w:ascii="Simsun" w:hAnsi="Simsun"/>
        </w:rPr>
        <w:t> </w:t>
      </w:r>
    </w:p>
    <w:p w:rsidR="00F968CA" w:rsidRDefault="00F968CA">
      <w:pPr>
        <w:pStyle w:val="a3"/>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D10022" w:rsidRDefault="00F968CA">
      <w:r>
        <w:rPr>
          <w:rFonts w:ascii="Simsun" w:hAnsi="Simsun"/>
        </w:rPr>
        <w:t> </w:t>
      </w:r>
      <w:bookmarkEnd w:id="0"/>
    </w:p>
    <w:sectPr w:rsidR="00D1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CA"/>
    <w:rsid w:val="00D10022"/>
    <w:rsid w:val="00F9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F013-5B7F-4435-B0C6-323721DB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968C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968C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968CA"/>
    <w:rPr>
      <w:rFonts w:ascii="宋体" w:eastAsia="宋体" w:hAnsi="宋体" w:cs="宋体"/>
      <w:b/>
      <w:bCs/>
      <w:kern w:val="0"/>
      <w:sz w:val="36"/>
      <w:szCs w:val="36"/>
    </w:rPr>
  </w:style>
  <w:style w:type="character" w:customStyle="1" w:styleId="3Char">
    <w:name w:val="标题 3 Char"/>
    <w:basedOn w:val="a0"/>
    <w:link w:val="3"/>
    <w:uiPriority w:val="9"/>
    <w:rsid w:val="00F968CA"/>
    <w:rPr>
      <w:rFonts w:ascii="宋体" w:eastAsia="宋体" w:hAnsi="宋体" w:cs="宋体"/>
      <w:b/>
      <w:bCs/>
      <w:kern w:val="0"/>
      <w:sz w:val="27"/>
      <w:szCs w:val="27"/>
    </w:rPr>
  </w:style>
  <w:style w:type="paragraph" w:styleId="a3">
    <w:name w:val="Normal (Web)"/>
    <w:basedOn w:val="a"/>
    <w:uiPriority w:val="99"/>
    <w:semiHidden/>
    <w:unhideWhenUsed/>
    <w:rsid w:val="00F968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CAF893-2816-4B25-857B-60ADF1FEE968}">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12</Pages>
  <Words>1611</Words>
  <Characters>9185</Characters>
  <Application>Microsoft Office Word</Application>
  <DocSecurity>0</DocSecurity>
  <Lines>76</Lines>
  <Paragraphs>21</Paragraphs>
  <ScaleCrop>false</ScaleCrop>
  <Company>China</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1</cp:revision>
  <dcterms:created xsi:type="dcterms:W3CDTF">2018-08-03T05:52:00Z</dcterms:created>
  <dcterms:modified xsi:type="dcterms:W3CDTF">2018-08-03T05:54:00Z</dcterms:modified>
</cp:coreProperties>
</file>