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48D" w:rsidRDefault="0097648D">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共同投资协议</w:t>
      </w:r>
    </w:p>
    <w:p w:rsidR="0097648D" w:rsidRDefault="0097648D">
      <w:pPr>
        <w:pStyle w:val="a5"/>
        <w:spacing w:before="0" w:beforeAutospacing="0" w:after="0" w:afterAutospacing="0" w:line="360" w:lineRule="atLeast"/>
        <w:rPr>
          <w:rFonts w:ascii="Simsun" w:hAnsi="Simsun"/>
        </w:rPr>
      </w:pPr>
      <w:r>
        <w:rPr>
          <w:rStyle w:val="a6"/>
          <w:rFonts w:ascii="Simsun" w:hAnsi="Simsun"/>
        </w:rPr>
        <w:t>甲方：</w:t>
      </w:r>
    </w:p>
    <w:p w:rsidR="0097648D" w:rsidRDefault="0097648D">
      <w:pPr>
        <w:pStyle w:val="a5"/>
        <w:spacing w:before="0" w:beforeAutospacing="0" w:after="0" w:afterAutospacing="0" w:line="360" w:lineRule="atLeast"/>
        <w:rPr>
          <w:rFonts w:ascii="Simsun" w:hAnsi="Simsun"/>
        </w:rPr>
      </w:pPr>
      <w:r>
        <w:rPr>
          <w:rStyle w:val="a6"/>
          <w:rFonts w:ascii="Simsun" w:hAnsi="Simsun"/>
        </w:rPr>
        <w:t>乙方：</w:t>
      </w:r>
      <w:r>
        <w:rPr>
          <w:rFonts w:ascii="Simsun" w:hAnsi="Simsun"/>
        </w:rPr>
        <w:t xml:space="preserve">  </w:t>
      </w:r>
    </w:p>
    <w:p w:rsidR="0097648D" w:rsidRDefault="0097648D">
      <w:pPr>
        <w:pStyle w:val="a5"/>
        <w:spacing w:before="0" w:beforeAutospacing="0" w:after="0" w:afterAutospacing="0" w:line="360" w:lineRule="atLeast"/>
        <w:rPr>
          <w:rFonts w:ascii="Simsun" w:hAnsi="Simsun"/>
        </w:rPr>
      </w:pPr>
      <w:r>
        <w:rPr>
          <w:rFonts w:ascii="Simsun" w:hAnsi="Simsun"/>
        </w:rPr>
        <w:t> </w:t>
      </w:r>
    </w:p>
    <w:p w:rsidR="0097648D" w:rsidRDefault="0097648D">
      <w:pPr>
        <w:pStyle w:val="a5"/>
        <w:spacing w:before="0" w:beforeAutospacing="0" w:after="0" w:afterAutospacing="0" w:line="360" w:lineRule="atLeast"/>
        <w:rPr>
          <w:rFonts w:ascii="Simsun" w:hAnsi="Simsun"/>
        </w:rPr>
      </w:pPr>
      <w:r>
        <w:rPr>
          <w:rFonts w:ascii="Simsun" w:hAnsi="Simsun"/>
        </w:rPr>
        <w:t>以上各方共同投资人（以下简称</w:t>
      </w:r>
      <w:r>
        <w:rPr>
          <w:rFonts w:ascii="Simsun" w:hAnsi="Simsun"/>
        </w:rPr>
        <w:t>“</w:t>
      </w:r>
      <w:r>
        <w:rPr>
          <w:rFonts w:ascii="Simsun" w:hAnsi="Simsun"/>
        </w:rPr>
        <w:t>共同投资人</w:t>
      </w:r>
      <w:r>
        <w:rPr>
          <w:rFonts w:ascii="Simsun" w:hAnsi="Simsun"/>
        </w:rPr>
        <w:t>”</w:t>
      </w:r>
      <w:r>
        <w:rPr>
          <w:rFonts w:ascii="Simsun" w:hAnsi="Simsun"/>
        </w:rPr>
        <w:t>）经友好协商，根据中华人民共和国法律、法规的规定，就各方共同出资并由甲方以其名义受让</w:t>
      </w:r>
      <w:r>
        <w:rPr>
          <w:rFonts w:ascii="Simsun" w:hAnsi="Simsun"/>
          <w:u w:val="single"/>
        </w:rPr>
        <w:t>                    </w:t>
      </w:r>
      <w:r>
        <w:rPr>
          <w:rFonts w:ascii="Simsun" w:hAnsi="Simsun"/>
        </w:rPr>
        <w:t> </w:t>
      </w:r>
      <w:r>
        <w:rPr>
          <w:rFonts w:ascii="Simsun" w:hAnsi="Simsun"/>
        </w:rPr>
        <w:t>股权，并作为发起人参与</w:t>
      </w:r>
      <w:r>
        <w:rPr>
          <w:rFonts w:ascii="Simsun" w:hAnsi="Simsun"/>
          <w:u w:val="single"/>
        </w:rPr>
        <w:t>                    </w:t>
      </w:r>
      <w:r>
        <w:rPr>
          <w:rFonts w:ascii="Simsun" w:hAnsi="Simsun"/>
        </w:rPr>
        <w:t> </w:t>
      </w:r>
      <w:r>
        <w:rPr>
          <w:rFonts w:ascii="Simsun" w:hAnsi="Simsun"/>
        </w:rPr>
        <w:t>（暂定名，以下简称</w:t>
      </w:r>
      <w:r>
        <w:rPr>
          <w:rFonts w:ascii="Simsun" w:hAnsi="Simsun"/>
        </w:rPr>
        <w:t>“</w:t>
      </w:r>
      <w:r>
        <w:rPr>
          <w:rFonts w:ascii="Simsun" w:hAnsi="Simsun"/>
        </w:rPr>
        <w:t>股份公司</w:t>
      </w:r>
      <w:r>
        <w:rPr>
          <w:rFonts w:ascii="Simsun" w:hAnsi="Simsun"/>
        </w:rPr>
        <w:t>”</w:t>
      </w:r>
      <w:r>
        <w:rPr>
          <w:rFonts w:ascii="Simsun" w:hAnsi="Simsun"/>
        </w:rPr>
        <w:t>）的发起设立事宜，达成如下协议，以资共同遵守。</w:t>
      </w:r>
      <w:r>
        <w:rPr>
          <w:rFonts w:ascii="Simsun" w:hAnsi="Simsun"/>
        </w:rPr>
        <w:t xml:space="preserve">      </w:t>
      </w:r>
    </w:p>
    <w:p w:rsidR="0097648D" w:rsidRDefault="0097648D">
      <w:pPr>
        <w:pStyle w:val="a5"/>
        <w:spacing w:before="0" w:beforeAutospacing="0" w:after="0" w:afterAutospacing="0" w:line="360" w:lineRule="atLeast"/>
        <w:rPr>
          <w:rFonts w:ascii="Simsun" w:hAnsi="Simsun"/>
        </w:rPr>
      </w:pPr>
      <w:r>
        <w:rPr>
          <w:rStyle w:val="a6"/>
          <w:rFonts w:ascii="Simsun" w:hAnsi="Simsun"/>
        </w:rPr>
        <w:t>一、共同投资人的投资额和投资方式</w:t>
      </w:r>
    </w:p>
    <w:p w:rsidR="0097648D" w:rsidRDefault="0097648D">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共同出资人的出资总额（以下简称</w:t>
      </w:r>
      <w:r>
        <w:rPr>
          <w:rFonts w:ascii="Simsun" w:hAnsi="Simsun"/>
        </w:rPr>
        <w:t>“</w:t>
      </w:r>
      <w:r>
        <w:rPr>
          <w:rFonts w:ascii="Simsun" w:hAnsi="Simsun"/>
        </w:rPr>
        <w:t>出资总额</w:t>
      </w:r>
      <w:r>
        <w:rPr>
          <w:rFonts w:ascii="Simsun" w:hAnsi="Simsun"/>
        </w:rPr>
        <w:t>”</w:t>
      </w:r>
      <w:r>
        <w:rPr>
          <w:rFonts w:ascii="Simsun" w:hAnsi="Simsun"/>
        </w:rPr>
        <w:t>）为人民币</w:t>
      </w:r>
      <w:r>
        <w:rPr>
          <w:rFonts w:ascii="Simsun" w:hAnsi="Simsun"/>
          <w:u w:val="single"/>
        </w:rPr>
        <w:t xml:space="preserve">        </w:t>
      </w:r>
      <w:r>
        <w:rPr>
          <w:rFonts w:ascii="Simsun" w:hAnsi="Simsun"/>
        </w:rPr>
        <w:t>元，其中，各方出资分别：</w:t>
      </w:r>
    </w:p>
    <w:p w:rsidR="0097648D" w:rsidRDefault="0097648D">
      <w:pPr>
        <w:pStyle w:val="a5"/>
        <w:spacing w:before="0" w:beforeAutospacing="0" w:after="0" w:afterAutospacing="0" w:line="360" w:lineRule="atLeast"/>
        <w:rPr>
          <w:rFonts w:ascii="Simsun" w:hAnsi="Simsun"/>
        </w:rPr>
      </w:pPr>
      <w:r>
        <w:rPr>
          <w:rFonts w:ascii="Simsun" w:hAnsi="Simsun"/>
        </w:rPr>
        <w:t>甲方出资人民币</w:t>
      </w:r>
      <w:r>
        <w:rPr>
          <w:rFonts w:ascii="Simsun" w:hAnsi="Simsun"/>
          <w:u w:val="single"/>
        </w:rPr>
        <w:t xml:space="preserve">        </w:t>
      </w:r>
      <w:r>
        <w:rPr>
          <w:rFonts w:ascii="Simsun" w:hAnsi="Simsun"/>
        </w:rPr>
        <w:t>元，占出资总额的</w:t>
      </w:r>
      <w:r>
        <w:rPr>
          <w:rFonts w:ascii="Simsun" w:hAnsi="Simsun"/>
          <w:u w:val="single"/>
        </w:rPr>
        <w:t>        </w:t>
      </w:r>
      <w:r>
        <w:rPr>
          <w:rFonts w:ascii="Simsun" w:hAnsi="Simsun"/>
        </w:rPr>
        <w:t>%</w:t>
      </w:r>
      <w:r>
        <w:rPr>
          <w:rFonts w:ascii="Simsun" w:hAnsi="Simsun"/>
        </w:rPr>
        <w:t>；</w:t>
      </w:r>
    </w:p>
    <w:p w:rsidR="0097648D" w:rsidRDefault="0097648D">
      <w:pPr>
        <w:pStyle w:val="a5"/>
        <w:spacing w:before="0" w:beforeAutospacing="0" w:after="0" w:afterAutospacing="0" w:line="360" w:lineRule="atLeast"/>
        <w:rPr>
          <w:rFonts w:ascii="Simsun" w:hAnsi="Simsun"/>
        </w:rPr>
      </w:pPr>
      <w:r>
        <w:rPr>
          <w:rFonts w:ascii="Simsun" w:hAnsi="Simsun"/>
        </w:rPr>
        <w:t>乙方出资人民币</w:t>
      </w:r>
      <w:r>
        <w:rPr>
          <w:rFonts w:ascii="Simsun" w:hAnsi="Simsun"/>
          <w:u w:val="single"/>
        </w:rPr>
        <w:t xml:space="preserve">        </w:t>
      </w:r>
      <w:r>
        <w:rPr>
          <w:rFonts w:ascii="Simsun" w:hAnsi="Simsun"/>
        </w:rPr>
        <w:t>元，占出资总额的</w:t>
      </w:r>
      <w:r>
        <w:rPr>
          <w:rFonts w:ascii="Simsun" w:hAnsi="Simsun"/>
          <w:u w:val="single"/>
        </w:rPr>
        <w:t>        </w:t>
      </w:r>
      <w:r>
        <w:rPr>
          <w:rFonts w:ascii="Simsun" w:hAnsi="Simsun"/>
        </w:rPr>
        <w:t>%</w:t>
      </w:r>
      <w:r>
        <w:rPr>
          <w:rFonts w:ascii="Simsun" w:hAnsi="Simsun"/>
        </w:rPr>
        <w:t>；</w:t>
      </w:r>
    </w:p>
    <w:p w:rsidR="0097648D" w:rsidRDefault="0097648D">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各方一致同意甲方用出资总额以</w:t>
      </w:r>
      <w:r>
        <w:rPr>
          <w:rFonts w:ascii="Simsun" w:hAnsi="Simsun"/>
          <w:u w:val="single"/>
        </w:rPr>
        <w:t>        </w:t>
      </w:r>
      <w:r>
        <w:rPr>
          <w:rFonts w:ascii="Simsun" w:hAnsi="Simsun"/>
        </w:rPr>
        <w:t> </w:t>
      </w:r>
      <w:r>
        <w:rPr>
          <w:rFonts w:ascii="Simsun" w:hAnsi="Simsun"/>
        </w:rPr>
        <w:t>倍的溢价受让</w:t>
      </w:r>
      <w:r>
        <w:rPr>
          <w:rFonts w:ascii="Simsun" w:hAnsi="Simsun"/>
          <w:u w:val="single"/>
        </w:rPr>
        <w:t>                    </w:t>
      </w:r>
      <w:r>
        <w:rPr>
          <w:rFonts w:ascii="Simsun" w:hAnsi="Simsun"/>
        </w:rPr>
        <w:t> </w:t>
      </w:r>
      <w:r>
        <w:rPr>
          <w:rFonts w:ascii="Simsun" w:hAnsi="Simsun"/>
        </w:rPr>
        <w:t>股权，并以该股权作为出资，参与股份公司的发起设立，共同投资人将持有股份公司股本总额的</w:t>
      </w:r>
      <w:r>
        <w:rPr>
          <w:rFonts w:ascii="Simsun" w:hAnsi="Simsun"/>
          <w:u w:val="single"/>
        </w:rPr>
        <w:t>        </w:t>
      </w:r>
      <w:r>
        <w:rPr>
          <w:rFonts w:ascii="Simsun" w:hAnsi="Simsun"/>
        </w:rPr>
        <w:t>%</w:t>
      </w:r>
      <w:r>
        <w:rPr>
          <w:rFonts w:ascii="Simsun" w:hAnsi="Simsun"/>
        </w:rPr>
        <w:t>。</w:t>
      </w:r>
    </w:p>
    <w:p w:rsidR="0097648D" w:rsidRDefault="0097648D">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各共同投资人应于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日前将上述出资额解入指定的银行：</w:t>
      </w:r>
      <w:r>
        <w:rPr>
          <w:rFonts w:ascii="Simsun" w:hAnsi="Simsun"/>
          <w:u w:val="single"/>
        </w:rPr>
        <w:t>                    </w:t>
      </w:r>
      <w:r>
        <w:rPr>
          <w:rFonts w:ascii="Simsun" w:hAnsi="Simsun"/>
        </w:rPr>
        <w:t> </w:t>
      </w:r>
      <w:r>
        <w:rPr>
          <w:rFonts w:ascii="Simsun" w:hAnsi="Simsun"/>
        </w:rPr>
        <w:t>。</w:t>
      </w:r>
    </w:p>
    <w:p w:rsidR="0097648D" w:rsidRDefault="0097648D">
      <w:pPr>
        <w:pStyle w:val="a5"/>
        <w:spacing w:before="0" w:beforeAutospacing="0" w:after="0" w:afterAutospacing="0" w:line="360" w:lineRule="atLeast"/>
        <w:rPr>
          <w:rFonts w:ascii="Simsun" w:hAnsi="Simsun"/>
        </w:rPr>
      </w:pPr>
      <w:r>
        <w:rPr>
          <w:rStyle w:val="a6"/>
          <w:rFonts w:ascii="Simsun" w:hAnsi="Simsun"/>
        </w:rPr>
        <w:t>二、利润分享和亏损分担</w:t>
      </w:r>
    </w:p>
    <w:p w:rsidR="0097648D" w:rsidRDefault="0097648D">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共同投资人按其出资额占出资总额的比例分享共同投资的利润，分担共同投资的亏损。</w:t>
      </w:r>
    </w:p>
    <w:p w:rsidR="0097648D" w:rsidRDefault="0097648D">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共同投资人各自以其出资额为限对共同投资承担责任，共同投资人以其出资总额为限对股份有限公司承担责任。</w:t>
      </w:r>
    </w:p>
    <w:p w:rsidR="0097648D" w:rsidRDefault="0097648D">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共同投资人的出资形成的股份及其孳生物为共同投资人的共有财产，由共同投资人按其出资比例共有。</w:t>
      </w:r>
    </w:p>
    <w:p w:rsidR="0097648D" w:rsidRDefault="0097648D">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共同投资于股份有限公司的股份转让后，各共同投资人有权按其出资比例取得财产。</w:t>
      </w:r>
    </w:p>
    <w:p w:rsidR="0097648D" w:rsidRDefault="0097648D">
      <w:pPr>
        <w:pStyle w:val="a5"/>
        <w:spacing w:before="0" w:beforeAutospacing="0" w:after="0" w:afterAutospacing="0" w:line="360" w:lineRule="atLeast"/>
        <w:rPr>
          <w:rFonts w:ascii="Simsun" w:hAnsi="Simsun"/>
        </w:rPr>
      </w:pPr>
      <w:r>
        <w:rPr>
          <w:rStyle w:val="a6"/>
          <w:rFonts w:ascii="Simsun" w:hAnsi="Simsun"/>
        </w:rPr>
        <w:t>三、事务执行</w:t>
      </w:r>
    </w:p>
    <w:p w:rsidR="0097648D" w:rsidRDefault="0097648D">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共同投资人委托甲方代表全体共同投资人执行共同投资的日常事务，包括但不限于：</w:t>
      </w:r>
    </w:p>
    <w:p w:rsidR="0097648D" w:rsidRDefault="0097648D">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）在股份公司发起设立阶段，行使及履行作为股份有限公司发起人的权利和义务；</w:t>
      </w:r>
    </w:p>
    <w:p w:rsidR="0097648D" w:rsidRDefault="0097648D">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）在股份公司成立后，行使其作为股份公司股东的权利、履行相应义务；</w:t>
      </w:r>
    </w:p>
    <w:p w:rsidR="0097648D" w:rsidRDefault="0097648D">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）收集共同投资所产生的孳息，并按照本协议有关规定处置；</w:t>
      </w:r>
    </w:p>
    <w:p w:rsidR="0097648D" w:rsidRDefault="0097648D">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其他投资人有权检查日常事务的执行情况，甲方有义务向其他投资人报告共同投资的经营状况和财务状况；</w:t>
      </w:r>
    </w:p>
    <w:p w:rsidR="0097648D" w:rsidRDefault="0097648D">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甲方执行共同投资事务所产生的收益归全体共同投资人，所产生的亏损或者民事责任，由共同投资人承担；</w:t>
      </w:r>
    </w:p>
    <w:p w:rsidR="0097648D" w:rsidRDefault="0097648D">
      <w:pPr>
        <w:pStyle w:val="a5"/>
        <w:spacing w:before="0" w:beforeAutospacing="0" w:after="0" w:afterAutospacing="0" w:line="360" w:lineRule="atLeast"/>
        <w:rPr>
          <w:rFonts w:ascii="Simsun" w:hAnsi="Simsun"/>
        </w:rPr>
      </w:pPr>
      <w:r>
        <w:rPr>
          <w:rFonts w:ascii="Simsun" w:hAnsi="Simsun"/>
        </w:rPr>
        <w:lastRenderedPageBreak/>
        <w:t xml:space="preserve">4. </w:t>
      </w:r>
      <w:r>
        <w:rPr>
          <w:rFonts w:ascii="Simsun" w:hAnsi="Simsun"/>
        </w:rPr>
        <w:t>甲方在执行事务时如因其过失或不遵守本协议而造成其他共同投资人损失时，应承担赔偿责任。</w:t>
      </w:r>
    </w:p>
    <w:p w:rsidR="0097648D" w:rsidRDefault="0097648D">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共同投资人可以对甲方执行共同投资事务提出异议。提出异议时，应暂停该项事务的执行。如果发生争议，由全体共同投资人共同决定；</w:t>
      </w:r>
    </w:p>
    <w:p w:rsidR="0097648D" w:rsidRDefault="0097648D">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共同投资的下列事务必须经全体共同投资人同意：</w:t>
      </w:r>
    </w:p>
    <w:p w:rsidR="0097648D" w:rsidRDefault="0097648D">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）转让共同投资于股份有限公司的股份；</w:t>
      </w:r>
    </w:p>
    <w:p w:rsidR="0097648D" w:rsidRDefault="0097648D">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）以上述股份对外出质；</w:t>
      </w:r>
    </w:p>
    <w:p w:rsidR="0097648D" w:rsidRDefault="0097648D">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）更换事务执行人。</w:t>
      </w:r>
    </w:p>
    <w:p w:rsidR="0097648D" w:rsidRDefault="0097648D">
      <w:pPr>
        <w:pStyle w:val="a5"/>
        <w:spacing w:before="0" w:beforeAutospacing="0" w:after="0" w:afterAutospacing="0" w:line="360" w:lineRule="atLeast"/>
        <w:rPr>
          <w:rFonts w:ascii="Simsun" w:hAnsi="Simsun"/>
        </w:rPr>
      </w:pPr>
      <w:r>
        <w:rPr>
          <w:rStyle w:val="a6"/>
          <w:rFonts w:ascii="Simsun" w:hAnsi="Simsun"/>
        </w:rPr>
        <w:t>四、投资的转让</w:t>
      </w:r>
    </w:p>
    <w:p w:rsidR="0097648D" w:rsidRDefault="0097648D">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共同投资人向共同投资人以外的人转让其在共同投资中的全部或部分出资额时，须经全部共同投资人同意；</w:t>
      </w:r>
    </w:p>
    <w:p w:rsidR="0097648D" w:rsidRDefault="0097648D">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共同投资人之间转让在共同投资中的全部或部分投资额时，应当通知其他共同出资人；</w:t>
      </w:r>
    </w:p>
    <w:p w:rsidR="0097648D" w:rsidRDefault="0097648D">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共同投资人依法转让其出资额的，在同等条件下，其他共同投资人有优先受让的权利。</w:t>
      </w:r>
    </w:p>
    <w:p w:rsidR="0097648D" w:rsidRDefault="0097648D">
      <w:pPr>
        <w:pStyle w:val="a5"/>
        <w:spacing w:before="0" w:beforeAutospacing="0" w:after="0" w:afterAutospacing="0" w:line="360" w:lineRule="atLeast"/>
        <w:rPr>
          <w:rFonts w:ascii="Simsun" w:hAnsi="Simsun"/>
        </w:rPr>
      </w:pPr>
      <w:r>
        <w:rPr>
          <w:rStyle w:val="a6"/>
          <w:rFonts w:ascii="Simsun" w:hAnsi="Simsun"/>
        </w:rPr>
        <w:t>五、其他权利和义务</w:t>
      </w:r>
    </w:p>
    <w:p w:rsidR="0097648D" w:rsidRDefault="0097648D">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甲方及其他共同投资人不得私自转让或者处分共同投资的股份；</w:t>
      </w:r>
    </w:p>
    <w:p w:rsidR="0097648D" w:rsidRDefault="0097648D">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共同投资人在股份有限公司登记之日起三年内，不得转让其持有的股份及出资额；</w:t>
      </w:r>
    </w:p>
    <w:p w:rsidR="0097648D" w:rsidRDefault="0097648D">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股份有限公司成立后，任一共同投资人不得从共同投资中抽回出资额；</w:t>
      </w:r>
    </w:p>
    <w:p w:rsidR="0097648D" w:rsidRDefault="0097648D">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股份有限公司不能成立时，对设立行为所产生的债务和费用按各共同投资人的出资比例分担。</w:t>
      </w:r>
    </w:p>
    <w:p w:rsidR="0097648D" w:rsidRDefault="0097648D">
      <w:pPr>
        <w:pStyle w:val="a5"/>
        <w:spacing w:before="0" w:beforeAutospacing="0" w:after="0" w:afterAutospacing="0" w:line="360" w:lineRule="atLeast"/>
        <w:rPr>
          <w:rFonts w:ascii="Simsun" w:hAnsi="Simsun"/>
        </w:rPr>
      </w:pPr>
      <w:r>
        <w:rPr>
          <w:rStyle w:val="a6"/>
          <w:rFonts w:ascii="Simsun" w:hAnsi="Simsun"/>
        </w:rPr>
        <w:t>六、违约责任</w:t>
      </w:r>
    </w:p>
    <w:p w:rsidR="0097648D" w:rsidRDefault="0097648D">
      <w:pPr>
        <w:pStyle w:val="a5"/>
        <w:spacing w:before="0" w:beforeAutospacing="0" w:after="0" w:afterAutospacing="0" w:line="360" w:lineRule="atLeast"/>
        <w:rPr>
          <w:rFonts w:ascii="Simsun" w:hAnsi="Simsun"/>
        </w:rPr>
      </w:pPr>
      <w:r>
        <w:rPr>
          <w:rFonts w:ascii="Simsun" w:hAnsi="Simsun"/>
        </w:rPr>
        <w:t>为保证本协议的实际履行，甲方自愿提供其所有的向其他共同投资人提供担保。甲方承诺在其违约并造成其他共同投资人损失的情况下，以上述财产向其他共同投资人承担违约责任。</w:t>
      </w:r>
    </w:p>
    <w:p w:rsidR="0097648D" w:rsidRDefault="0097648D">
      <w:pPr>
        <w:pStyle w:val="a5"/>
        <w:spacing w:before="0" w:beforeAutospacing="0" w:after="0" w:afterAutospacing="0" w:line="360" w:lineRule="atLeast"/>
        <w:rPr>
          <w:rFonts w:ascii="Simsun" w:hAnsi="Simsun"/>
        </w:rPr>
      </w:pPr>
      <w:r>
        <w:rPr>
          <w:rStyle w:val="a6"/>
          <w:rFonts w:ascii="Simsun" w:hAnsi="Simsun"/>
        </w:rPr>
        <w:t>七、其他</w:t>
      </w:r>
      <w:r>
        <w:rPr>
          <w:rFonts w:ascii="Simsun" w:hAnsi="Simsun"/>
        </w:rPr>
        <w:t> </w:t>
      </w:r>
    </w:p>
    <w:p w:rsidR="0097648D" w:rsidRDefault="0097648D">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因本合同引起的或与本合同有关的任何争议，均提请</w:t>
      </w:r>
      <w:r>
        <w:rPr>
          <w:rFonts w:ascii="Simsun" w:hAnsi="Simsun"/>
          <w:u w:val="single"/>
        </w:rPr>
        <w:t>                    </w:t>
      </w:r>
      <w:r>
        <w:rPr>
          <w:rFonts w:ascii="Simsun" w:hAnsi="Simsun"/>
        </w:rPr>
        <w:t> </w:t>
      </w:r>
      <w:r>
        <w:rPr>
          <w:rFonts w:ascii="Simsun" w:hAnsi="Simsun"/>
        </w:rPr>
        <w:t>仲裁委员会按照其仲裁规则进行仲裁。仲裁地点在</w:t>
      </w:r>
      <w:r>
        <w:rPr>
          <w:rFonts w:ascii="Simsun" w:hAnsi="Simsun"/>
          <w:u w:val="single"/>
        </w:rPr>
        <w:t>                    </w:t>
      </w:r>
      <w:r>
        <w:rPr>
          <w:rFonts w:ascii="Simsun" w:hAnsi="Simsun"/>
        </w:rPr>
        <w:t> </w:t>
      </w:r>
      <w:r>
        <w:rPr>
          <w:rFonts w:ascii="Simsun" w:hAnsi="Simsun"/>
        </w:rPr>
        <w:t>，仲裁语言为</w:t>
      </w:r>
      <w:r>
        <w:rPr>
          <w:rFonts w:ascii="Simsun" w:hAnsi="Simsun"/>
          <w:u w:val="single"/>
        </w:rPr>
        <w:t>        </w:t>
      </w:r>
      <w:r>
        <w:rPr>
          <w:rFonts w:ascii="Simsun" w:hAnsi="Simsun"/>
        </w:rPr>
        <w:t> </w:t>
      </w:r>
      <w:r>
        <w:rPr>
          <w:rFonts w:ascii="Simsun" w:hAnsi="Simsun"/>
        </w:rPr>
        <w:t>。仲裁裁决是终局的，对协议各方均有约束力。</w:t>
      </w:r>
      <w:r>
        <w:rPr>
          <w:rFonts w:ascii="Simsun" w:hAnsi="Simsun"/>
        </w:rPr>
        <w:t>    </w:t>
      </w:r>
    </w:p>
    <w:p w:rsidR="0097648D" w:rsidRDefault="0097648D">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本协议一式二份，协议各方各执一份。各份协议文本具有同等法律效力。</w:t>
      </w:r>
    </w:p>
    <w:p w:rsidR="0097648D" w:rsidRDefault="0097648D">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本协议经各方签署后生效。</w:t>
      </w:r>
    </w:p>
    <w:p w:rsidR="0097648D" w:rsidRDefault="0097648D">
      <w:pPr>
        <w:pStyle w:val="a5"/>
        <w:spacing w:before="0" w:beforeAutospacing="0" w:after="0" w:afterAutospacing="0" w:line="360" w:lineRule="atLeast"/>
        <w:rPr>
          <w:rFonts w:ascii="Simsun" w:hAnsi="Simsun"/>
        </w:rPr>
      </w:pPr>
      <w:r>
        <w:rPr>
          <w:rFonts w:ascii="Simsun" w:hAnsi="Simsun"/>
        </w:rPr>
        <w:t> </w:t>
      </w:r>
    </w:p>
    <w:p w:rsidR="0097648D" w:rsidRDefault="0097648D">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97648D" w:rsidRDefault="0097648D">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甲方（签章）：</w:t>
      </w:r>
    </w:p>
    <w:p w:rsidR="0097648D" w:rsidRDefault="0097648D">
      <w:pPr>
        <w:pStyle w:val="a5"/>
        <w:spacing w:before="0" w:beforeAutospacing="0" w:after="0" w:afterAutospacing="0" w:line="360" w:lineRule="atLeast"/>
        <w:rPr>
          <w:rFonts w:ascii="Simsun" w:hAnsi="Simsun"/>
        </w:rPr>
      </w:pPr>
      <w:r>
        <w:rPr>
          <w:rFonts w:ascii="Simsun" w:hAnsi="Simsun"/>
        </w:rPr>
        <w:t>联系人：</w:t>
      </w:r>
    </w:p>
    <w:p w:rsidR="0097648D" w:rsidRDefault="0097648D">
      <w:pPr>
        <w:pStyle w:val="a5"/>
        <w:spacing w:before="0" w:beforeAutospacing="0" w:after="0" w:afterAutospacing="0" w:line="360" w:lineRule="atLeast"/>
        <w:rPr>
          <w:rFonts w:ascii="Simsun" w:hAnsi="Simsun"/>
        </w:rPr>
      </w:pPr>
      <w:r>
        <w:rPr>
          <w:rFonts w:ascii="Simsun" w:hAnsi="Simsun"/>
        </w:rPr>
        <w:t>联系方式：</w:t>
      </w:r>
    </w:p>
    <w:p w:rsidR="0097648D" w:rsidRDefault="0097648D">
      <w:pPr>
        <w:pStyle w:val="a5"/>
        <w:spacing w:before="0" w:beforeAutospacing="0" w:after="0" w:afterAutospacing="0" w:line="360" w:lineRule="atLeast"/>
        <w:rPr>
          <w:rFonts w:ascii="Simsun" w:hAnsi="Simsun"/>
        </w:rPr>
      </w:pPr>
      <w:r>
        <w:rPr>
          <w:rFonts w:ascii="Simsun" w:hAnsi="Simsun"/>
        </w:rPr>
        <w:lastRenderedPageBreak/>
        <w:t>地址：</w:t>
      </w:r>
    </w:p>
    <w:p w:rsidR="0097648D" w:rsidRDefault="0097648D">
      <w:pPr>
        <w:pStyle w:val="a5"/>
        <w:spacing w:before="0" w:beforeAutospacing="0" w:after="0" w:afterAutospacing="0" w:line="360" w:lineRule="atLeast"/>
        <w:rPr>
          <w:rFonts w:ascii="Simsun" w:hAnsi="Simsun"/>
        </w:rPr>
      </w:pPr>
      <w:r>
        <w:rPr>
          <w:rFonts w:ascii="Simsun" w:hAnsi="Simsun"/>
        </w:rPr>
        <w:br/>
      </w:r>
      <w:r>
        <w:rPr>
          <w:rStyle w:val="a6"/>
          <w:rFonts w:ascii="Simsun" w:hAnsi="Simsun"/>
        </w:rPr>
        <w:t>乙方（签章）：</w:t>
      </w:r>
    </w:p>
    <w:p w:rsidR="0097648D" w:rsidRDefault="0097648D">
      <w:pPr>
        <w:pStyle w:val="a5"/>
        <w:spacing w:before="0" w:beforeAutospacing="0" w:after="0" w:afterAutospacing="0" w:line="360" w:lineRule="atLeast"/>
        <w:rPr>
          <w:rFonts w:ascii="Simsun" w:hAnsi="Simsun"/>
        </w:rPr>
      </w:pPr>
      <w:r>
        <w:rPr>
          <w:rFonts w:ascii="Simsun" w:hAnsi="Simsun"/>
        </w:rPr>
        <w:t>联系人：</w:t>
      </w:r>
    </w:p>
    <w:p w:rsidR="0097648D" w:rsidRDefault="0097648D">
      <w:pPr>
        <w:pStyle w:val="a5"/>
        <w:spacing w:before="0" w:beforeAutospacing="0" w:after="0" w:afterAutospacing="0" w:line="360" w:lineRule="atLeast"/>
        <w:rPr>
          <w:rFonts w:ascii="Simsun" w:hAnsi="Simsun"/>
        </w:rPr>
      </w:pPr>
      <w:r>
        <w:rPr>
          <w:rFonts w:ascii="Simsun" w:hAnsi="Simsun"/>
        </w:rPr>
        <w:t>联系方式：</w:t>
      </w:r>
    </w:p>
    <w:p w:rsidR="0097648D" w:rsidRDefault="0097648D">
      <w:pPr>
        <w:pStyle w:val="a5"/>
        <w:spacing w:before="0" w:beforeAutospacing="0" w:after="0" w:afterAutospacing="0" w:line="360" w:lineRule="atLeast"/>
        <w:rPr>
          <w:rFonts w:ascii="Simsun" w:hAnsi="Simsun"/>
        </w:rPr>
      </w:pPr>
      <w:r>
        <w:rPr>
          <w:rFonts w:ascii="Simsun" w:hAnsi="Simsun"/>
        </w:rPr>
        <w:t>地址：</w:t>
      </w:r>
    </w:p>
    <w:p w:rsidR="00C95907" w:rsidRDefault="0097648D">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E48" w:rsidRDefault="00B21E48" w:rsidP="00781472">
      <w:r>
        <w:separator/>
      </w:r>
    </w:p>
  </w:endnote>
  <w:endnote w:type="continuationSeparator" w:id="0">
    <w:p w:rsidR="00B21E48" w:rsidRDefault="00B21E48"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E48" w:rsidRDefault="00B21E48" w:rsidP="00781472">
      <w:r>
        <w:separator/>
      </w:r>
    </w:p>
  </w:footnote>
  <w:footnote w:type="continuationSeparator" w:id="0">
    <w:p w:rsidR="00B21E48" w:rsidRDefault="00B21E48"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74F4A"/>
    <w:rsid w:val="001E635D"/>
    <w:rsid w:val="00781472"/>
    <w:rsid w:val="0097648D"/>
    <w:rsid w:val="00A65BE2"/>
    <w:rsid w:val="00A9783F"/>
    <w:rsid w:val="00B21E48"/>
    <w:rsid w:val="00BA718D"/>
    <w:rsid w:val="00C92A5F"/>
    <w:rsid w:val="00C95907"/>
    <w:rsid w:val="00CE1004"/>
    <w:rsid w:val="00D60CE6"/>
    <w:rsid w:val="00EA5B6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68898">
      <w:bodyDiv w:val="1"/>
      <w:marLeft w:val="0"/>
      <w:marRight w:val="0"/>
      <w:marTop w:val="0"/>
      <w:marBottom w:val="0"/>
      <w:divBdr>
        <w:top w:val="none" w:sz="0" w:space="0" w:color="auto"/>
        <w:left w:val="none" w:sz="0" w:space="0" w:color="auto"/>
        <w:bottom w:val="none" w:sz="0" w:space="0" w:color="auto"/>
        <w:right w:val="none" w:sz="0" w:space="0" w:color="auto"/>
      </w:divBdr>
    </w:div>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523907105">
      <w:bodyDiv w:val="1"/>
      <w:marLeft w:val="0"/>
      <w:marRight w:val="0"/>
      <w:marTop w:val="0"/>
      <w:marBottom w:val="0"/>
      <w:divBdr>
        <w:top w:val="none" w:sz="0" w:space="0" w:color="auto"/>
        <w:left w:val="none" w:sz="0" w:space="0" w:color="auto"/>
        <w:bottom w:val="none" w:sz="0" w:space="0" w:color="auto"/>
        <w:right w:val="none" w:sz="0" w:space="0" w:color="auto"/>
      </w:divBdr>
    </w:div>
    <w:div w:id="917326754">
      <w:bodyDiv w:val="1"/>
      <w:marLeft w:val="0"/>
      <w:marRight w:val="0"/>
      <w:marTop w:val="0"/>
      <w:marBottom w:val="0"/>
      <w:divBdr>
        <w:top w:val="none" w:sz="0" w:space="0" w:color="auto"/>
        <w:left w:val="none" w:sz="0" w:space="0" w:color="auto"/>
        <w:bottom w:val="none" w:sz="0" w:space="0" w:color="auto"/>
        <w:right w:val="none" w:sz="0" w:space="0" w:color="auto"/>
      </w:divBdr>
    </w:div>
    <w:div w:id="1255018822">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 w:id="146119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268</Words>
  <Characters>1534</Characters>
  <Application>Microsoft Office Word</Application>
  <DocSecurity>0</DocSecurity>
  <Lines>12</Lines>
  <Paragraphs>3</Paragraphs>
  <ScaleCrop>false</ScaleCrop>
  <Company>China</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2018-07-31T01:05:00Z</dcterms:created>
  <dcterms:modified xsi:type="dcterms:W3CDTF">2018-07-31T01:05:00Z</dcterms:modified>
</cp:coreProperties>
</file>