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6F0" w:rsidRDefault="002546F0">
      <w:pPr>
        <w:pStyle w:val="2"/>
        <w:jc w:val="center"/>
        <w:rPr>
          <w:rFonts w:ascii="Simsun" w:eastAsia="Times New Roman" w:hAnsi="Simsun"/>
          <w:sz w:val="32"/>
          <w:szCs w:val="32"/>
        </w:rPr>
      </w:pPr>
      <w:bookmarkStart w:id="0" w:name="_GoBack"/>
      <w:r>
        <w:rPr>
          <w:rFonts w:hint="eastAsia"/>
          <w:sz w:val="32"/>
          <w:szCs w:val="32"/>
        </w:rPr>
        <w:t>股权激励计划（草案）</w:t>
      </w:r>
    </w:p>
    <w:p w:rsidR="002546F0" w:rsidRDefault="002546F0">
      <w:pPr>
        <w:pStyle w:val="a3"/>
        <w:spacing w:before="0" w:beforeAutospacing="0" w:after="0" w:afterAutospacing="0" w:line="360" w:lineRule="atLeast"/>
        <w:rPr>
          <w:rFonts w:ascii="Simsun" w:eastAsiaTheme="minorEastAsia" w:hAnsi="Simsun"/>
        </w:rPr>
      </w:pPr>
      <w:r>
        <w:rPr>
          <w:rStyle w:val="a4"/>
          <w:rFonts w:ascii="Simsun" w:hAnsi="Simsun"/>
        </w:rPr>
        <w:t>一、本次股权激励计划的目的</w:t>
      </w:r>
    </w:p>
    <w:p w:rsidR="002546F0" w:rsidRDefault="002546F0">
      <w:pPr>
        <w:pStyle w:val="a3"/>
        <w:spacing w:before="0" w:beforeAutospacing="0" w:after="0" w:afterAutospacing="0" w:line="360" w:lineRule="atLeast"/>
        <w:rPr>
          <w:rFonts w:ascii="Simsun" w:hAnsi="Simsun"/>
        </w:rPr>
      </w:pPr>
      <w:r>
        <w:rPr>
          <w:rFonts w:ascii="Simsun" w:hAnsi="Simsun"/>
        </w:rPr>
        <w:t>为了进一步完善</w:t>
      </w:r>
      <w:r>
        <w:rPr>
          <w:rFonts w:ascii="Simsun" w:hAnsi="Simsun"/>
          <w:u w:val="single"/>
        </w:rPr>
        <w:t>                    </w:t>
      </w:r>
      <w:r>
        <w:rPr>
          <w:rFonts w:ascii="Simsun" w:hAnsi="Simsun"/>
        </w:rPr>
        <w:t> </w:t>
      </w:r>
      <w:r>
        <w:rPr>
          <w:rFonts w:ascii="Simsun" w:hAnsi="Simsun"/>
        </w:rPr>
        <w:t>有限公司（以下简称</w:t>
      </w:r>
      <w:r>
        <w:rPr>
          <w:rFonts w:ascii="Simsun" w:hAnsi="Simsun"/>
        </w:rPr>
        <w:t>“</w:t>
      </w:r>
      <w:r>
        <w:rPr>
          <w:rFonts w:ascii="Simsun" w:hAnsi="Simsun"/>
        </w:rPr>
        <w:t>公司</w:t>
      </w:r>
      <w:r>
        <w:rPr>
          <w:rFonts w:ascii="Simsun" w:hAnsi="Simsun"/>
        </w:rPr>
        <w:t>”</w:t>
      </w:r>
      <w:r>
        <w:rPr>
          <w:rFonts w:ascii="Simsun" w:hAnsi="Simsun"/>
        </w:rPr>
        <w:t>）的治理结构，实现对公司董事、高级管理人员及核心员工的激励与约束，充分调动其工作积极性和创造性，使其利益与公司长远发展更紧密地结合，防止人才流失，同时吸引更多优秀人才参与企业经营，实现企业可持续发展，公司根据有关法律、法规和规范性文件以及《公司章程》的规定，制定《</w:t>
      </w:r>
      <w:r>
        <w:rPr>
          <w:rFonts w:ascii="Simsun" w:hAnsi="Simsun"/>
          <w:u w:val="single"/>
        </w:rPr>
        <w:t>                    </w:t>
      </w:r>
      <w:r>
        <w:rPr>
          <w:rFonts w:ascii="Simsun" w:hAnsi="Simsun"/>
        </w:rPr>
        <w:t> </w:t>
      </w:r>
      <w:r>
        <w:rPr>
          <w:rFonts w:ascii="Simsun" w:hAnsi="Simsun"/>
        </w:rPr>
        <w:t>有限公司股权激励计划（草案）》。</w:t>
      </w:r>
    </w:p>
    <w:p w:rsidR="002546F0" w:rsidRDefault="002546F0">
      <w:pPr>
        <w:pStyle w:val="a3"/>
        <w:spacing w:before="0" w:beforeAutospacing="0" w:after="0" w:afterAutospacing="0" w:line="360" w:lineRule="atLeast"/>
        <w:rPr>
          <w:rFonts w:ascii="Simsun" w:hAnsi="Simsun"/>
        </w:rPr>
      </w:pPr>
      <w:r>
        <w:rPr>
          <w:rStyle w:val="a4"/>
          <w:rFonts w:ascii="Simsun" w:hAnsi="Simsun"/>
        </w:rPr>
        <w:t>二、本次股权激励计划的模式</w:t>
      </w:r>
    </w:p>
    <w:p w:rsidR="002546F0" w:rsidRDefault="002546F0">
      <w:pPr>
        <w:pStyle w:val="a3"/>
        <w:spacing w:before="0" w:beforeAutospacing="0" w:after="0" w:afterAutospacing="0" w:line="360" w:lineRule="atLeast"/>
        <w:rPr>
          <w:rFonts w:ascii="Simsun" w:hAnsi="Simsun"/>
        </w:rPr>
      </w:pPr>
      <w:r>
        <w:rPr>
          <w:rFonts w:ascii="Simsun" w:hAnsi="Simsun"/>
        </w:rPr>
        <w:t>公司本次股权激励计划采用股票期权的模式进行激励。</w:t>
      </w:r>
    </w:p>
    <w:p w:rsidR="002546F0" w:rsidRDefault="002546F0">
      <w:pPr>
        <w:pStyle w:val="a3"/>
        <w:spacing w:before="0" w:beforeAutospacing="0" w:after="0" w:afterAutospacing="0" w:line="360" w:lineRule="atLeast"/>
        <w:rPr>
          <w:rFonts w:ascii="Simsun" w:hAnsi="Simsun"/>
        </w:rPr>
      </w:pPr>
      <w:r>
        <w:rPr>
          <w:rStyle w:val="a4"/>
          <w:rFonts w:ascii="Simsun" w:hAnsi="Simsun"/>
        </w:rPr>
        <w:t>三、本次股权激励计划载体</w:t>
      </w:r>
    </w:p>
    <w:p w:rsidR="002546F0" w:rsidRDefault="002546F0">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roofErr w:type="gramStart"/>
      <w:r>
        <w:rPr>
          <w:rFonts w:ascii="Simsun" w:hAnsi="Simsun"/>
        </w:rPr>
        <w:t>有限公司有限公司</w:t>
      </w:r>
      <w:proofErr w:type="gramEnd"/>
      <w:r>
        <w:rPr>
          <w:rFonts w:ascii="Simsun" w:hAnsi="Simsun"/>
        </w:rPr>
        <w:t>股权激励拟以</w:t>
      </w:r>
      <w:r>
        <w:rPr>
          <w:rFonts w:ascii="Simsun" w:hAnsi="Simsun"/>
          <w:u w:val="single"/>
        </w:rPr>
        <w:t>                    </w:t>
      </w:r>
      <w:r>
        <w:rPr>
          <w:rFonts w:ascii="Simsun" w:hAnsi="Simsun"/>
        </w:rPr>
        <w:t> </w:t>
      </w:r>
      <w:r>
        <w:rPr>
          <w:rFonts w:ascii="Simsun" w:hAnsi="Simsun"/>
        </w:rPr>
        <w:t>有限合伙（以下简称</w:t>
      </w:r>
      <w:r>
        <w:rPr>
          <w:rFonts w:ascii="Simsun" w:hAnsi="Simsun"/>
        </w:rPr>
        <w:t>“</w:t>
      </w:r>
      <w:r>
        <w:rPr>
          <w:rFonts w:ascii="Simsun" w:hAnsi="Simsun"/>
        </w:rPr>
        <w:t>有限合伙</w:t>
      </w:r>
      <w:r>
        <w:rPr>
          <w:rFonts w:ascii="Simsun" w:hAnsi="Simsun"/>
        </w:rPr>
        <w:t>”</w:t>
      </w:r>
      <w:r>
        <w:rPr>
          <w:rFonts w:ascii="Simsun" w:hAnsi="Simsun"/>
        </w:rPr>
        <w:t>）为载体。</w:t>
      </w:r>
    </w:p>
    <w:p w:rsidR="002546F0" w:rsidRDefault="002546F0">
      <w:pPr>
        <w:pStyle w:val="a3"/>
        <w:spacing w:before="0" w:beforeAutospacing="0" w:after="0" w:afterAutospacing="0" w:line="360" w:lineRule="atLeast"/>
        <w:rPr>
          <w:rFonts w:ascii="Simsun" w:hAnsi="Simsun"/>
        </w:rPr>
      </w:pPr>
      <w:r>
        <w:rPr>
          <w:rFonts w:ascii="Simsun" w:hAnsi="Simsun"/>
        </w:rPr>
        <w:t>该有限合伙仅作为实现本股权激励计划而设立，不从事任何经营活动，不做任何其他用途。</w:t>
      </w:r>
    </w:p>
    <w:p w:rsidR="002546F0" w:rsidRDefault="002546F0">
      <w:pPr>
        <w:pStyle w:val="a3"/>
        <w:spacing w:before="0" w:beforeAutospacing="0" w:after="0" w:afterAutospacing="0" w:line="360" w:lineRule="atLeast"/>
        <w:rPr>
          <w:rFonts w:ascii="Simsun" w:hAnsi="Simsun"/>
        </w:rPr>
      </w:pPr>
      <w:r>
        <w:rPr>
          <w:rStyle w:val="a4"/>
          <w:rFonts w:ascii="Simsun" w:hAnsi="Simsun"/>
        </w:rPr>
        <w:t>四、本次股权激励计划的基本原则</w:t>
      </w:r>
    </w:p>
    <w:p w:rsidR="002546F0" w:rsidRDefault="002546F0">
      <w:pPr>
        <w:pStyle w:val="a3"/>
        <w:spacing w:before="0" w:beforeAutospacing="0" w:after="0" w:afterAutospacing="0" w:line="360" w:lineRule="atLeast"/>
        <w:rPr>
          <w:rFonts w:ascii="Simsun" w:hAnsi="Simsun"/>
        </w:rPr>
      </w:pPr>
      <w:r>
        <w:rPr>
          <w:rFonts w:ascii="Simsun" w:hAnsi="Simsun"/>
        </w:rPr>
        <w:t>（一）依法依规的原则</w:t>
      </w:r>
    </w:p>
    <w:p w:rsidR="002546F0" w:rsidRDefault="002546F0">
      <w:pPr>
        <w:pStyle w:val="a3"/>
        <w:spacing w:before="0" w:beforeAutospacing="0" w:after="0" w:afterAutospacing="0" w:line="360" w:lineRule="atLeast"/>
        <w:rPr>
          <w:rFonts w:ascii="Simsun" w:hAnsi="Simsun"/>
        </w:rPr>
      </w:pPr>
      <w:r>
        <w:rPr>
          <w:rFonts w:ascii="Simsun" w:hAnsi="Simsun"/>
        </w:rPr>
        <w:t>公司实施股权激励计划，严格按照法律法规的规定履行程序，真实、准确、完整、及时地实施信息披露。</w:t>
      </w:r>
    </w:p>
    <w:p w:rsidR="002546F0" w:rsidRDefault="002546F0">
      <w:pPr>
        <w:pStyle w:val="a3"/>
        <w:spacing w:before="0" w:beforeAutospacing="0" w:after="0" w:afterAutospacing="0" w:line="360" w:lineRule="atLeast"/>
        <w:rPr>
          <w:rFonts w:ascii="Simsun" w:hAnsi="Simsun"/>
        </w:rPr>
      </w:pPr>
      <w:r>
        <w:rPr>
          <w:rFonts w:ascii="Simsun" w:hAnsi="Simsun"/>
        </w:rPr>
        <w:t>（二）公平、公正、公开的原则</w:t>
      </w:r>
    </w:p>
    <w:p w:rsidR="002546F0" w:rsidRDefault="002546F0">
      <w:pPr>
        <w:pStyle w:val="a3"/>
        <w:spacing w:before="0" w:beforeAutospacing="0" w:after="0" w:afterAutospacing="0" w:line="360" w:lineRule="atLeast"/>
        <w:rPr>
          <w:rFonts w:ascii="Simsun" w:hAnsi="Simsun"/>
        </w:rPr>
      </w:pPr>
      <w:r>
        <w:rPr>
          <w:rFonts w:ascii="Simsun" w:hAnsi="Simsun"/>
        </w:rPr>
        <w:t>公司实施股权激励计划，在激励对象的考核、筛选、确定、股票数量的授予、行权的条件等方面，通过严格的法定程序操作，确保形式与结果公正。</w:t>
      </w:r>
    </w:p>
    <w:p w:rsidR="002546F0" w:rsidRDefault="002546F0">
      <w:pPr>
        <w:pStyle w:val="a3"/>
        <w:spacing w:before="0" w:beforeAutospacing="0" w:after="0" w:afterAutospacing="0" w:line="360" w:lineRule="atLeast"/>
        <w:rPr>
          <w:rFonts w:ascii="Simsun" w:hAnsi="Simsun"/>
        </w:rPr>
      </w:pPr>
      <w:r>
        <w:rPr>
          <w:rFonts w:ascii="Simsun" w:hAnsi="Simsun"/>
        </w:rPr>
        <w:t>（三）自愿参与的原则</w:t>
      </w:r>
    </w:p>
    <w:p w:rsidR="002546F0" w:rsidRDefault="002546F0">
      <w:pPr>
        <w:pStyle w:val="a3"/>
        <w:spacing w:before="0" w:beforeAutospacing="0" w:after="0" w:afterAutospacing="0" w:line="360" w:lineRule="atLeast"/>
        <w:rPr>
          <w:rFonts w:ascii="Simsun" w:hAnsi="Simsun"/>
        </w:rPr>
      </w:pPr>
      <w:r>
        <w:rPr>
          <w:rFonts w:ascii="Simsun" w:hAnsi="Simsun"/>
        </w:rPr>
        <w:t>公司实施股权激励计划遵循公司自主决定，激励对象自愿参加的原则，公司不以摊派、强行分配等方式强制激励对象参与本次股权激励计划。</w:t>
      </w:r>
    </w:p>
    <w:p w:rsidR="002546F0" w:rsidRDefault="002546F0">
      <w:pPr>
        <w:pStyle w:val="a3"/>
        <w:spacing w:before="0" w:beforeAutospacing="0" w:after="0" w:afterAutospacing="0" w:line="360" w:lineRule="atLeast"/>
        <w:rPr>
          <w:rFonts w:ascii="Simsun" w:hAnsi="Simsun"/>
        </w:rPr>
      </w:pPr>
      <w:r>
        <w:rPr>
          <w:rFonts w:ascii="Simsun" w:hAnsi="Simsun"/>
        </w:rPr>
        <w:t>（四）相结合、相对称的原则</w:t>
      </w:r>
    </w:p>
    <w:p w:rsidR="002546F0" w:rsidRDefault="002546F0">
      <w:pPr>
        <w:pStyle w:val="a3"/>
        <w:spacing w:before="0" w:beforeAutospacing="0" w:after="0" w:afterAutospacing="0" w:line="360" w:lineRule="atLeast"/>
        <w:rPr>
          <w:rFonts w:ascii="Simsun" w:hAnsi="Simsun"/>
        </w:rPr>
      </w:pPr>
      <w:r>
        <w:rPr>
          <w:rFonts w:ascii="Simsun" w:hAnsi="Simsun"/>
        </w:rPr>
        <w:t>公司实施股权激励计划遵循激励与约束相结合，风险与收益相对称的原则。</w:t>
      </w:r>
    </w:p>
    <w:p w:rsidR="002546F0" w:rsidRDefault="002546F0">
      <w:pPr>
        <w:pStyle w:val="a3"/>
        <w:spacing w:before="0" w:beforeAutospacing="0" w:after="0" w:afterAutospacing="0" w:line="360" w:lineRule="atLeast"/>
        <w:rPr>
          <w:rFonts w:ascii="Simsun" w:hAnsi="Simsun"/>
        </w:rPr>
      </w:pPr>
      <w:r>
        <w:rPr>
          <w:rStyle w:val="a4"/>
          <w:rFonts w:ascii="Simsun" w:hAnsi="Simsun"/>
        </w:rPr>
        <w:t>五、本次股权激励计划的管理机构</w:t>
      </w:r>
    </w:p>
    <w:p w:rsidR="002546F0" w:rsidRDefault="002546F0">
      <w:pPr>
        <w:pStyle w:val="a3"/>
        <w:spacing w:before="0" w:beforeAutospacing="0" w:after="0" w:afterAutospacing="0" w:line="360" w:lineRule="atLeast"/>
        <w:rPr>
          <w:rFonts w:ascii="Simsun" w:hAnsi="Simsun"/>
        </w:rPr>
      </w:pPr>
      <w:r>
        <w:rPr>
          <w:rFonts w:ascii="Simsun" w:hAnsi="Simsun"/>
        </w:rPr>
        <w:t>（一）公司股东会作为公司的最高权力机构，负责审议批准本次股权激励计划的实施、变更和终止。</w:t>
      </w:r>
    </w:p>
    <w:p w:rsidR="002546F0" w:rsidRDefault="002546F0">
      <w:pPr>
        <w:pStyle w:val="a3"/>
        <w:spacing w:before="0" w:beforeAutospacing="0" w:after="0" w:afterAutospacing="0" w:line="360" w:lineRule="atLeast"/>
        <w:rPr>
          <w:rFonts w:ascii="Simsun" w:hAnsi="Simsun"/>
        </w:rPr>
      </w:pPr>
      <w:r>
        <w:rPr>
          <w:rFonts w:ascii="Simsun" w:hAnsi="Simsun"/>
        </w:rPr>
        <w:t>（二）公司董事会决定成立薪酬与考核委员会，是本次股权激励计划的执行管理机构，负责拟订和修订股权激励计划，报公司股东会决定，并在股东会授权范围内办理股权激励计划的其他相关事宜。</w:t>
      </w:r>
    </w:p>
    <w:p w:rsidR="002546F0" w:rsidRDefault="002546F0">
      <w:pPr>
        <w:pStyle w:val="a3"/>
        <w:spacing w:before="0" w:beforeAutospacing="0" w:after="0" w:afterAutospacing="0" w:line="360" w:lineRule="atLeast"/>
        <w:rPr>
          <w:rFonts w:ascii="Simsun" w:hAnsi="Simsun"/>
        </w:rPr>
      </w:pPr>
      <w:r>
        <w:rPr>
          <w:rFonts w:ascii="Simsun" w:hAnsi="Simsun"/>
        </w:rPr>
        <w:t>（三）公司监事是本次股权激励计划的监督机构，负责核实激励对象的适合性，并对本计划的实施是否符合相关法律、行政法规、部门规章进行监督。</w:t>
      </w:r>
    </w:p>
    <w:p w:rsidR="002546F0" w:rsidRDefault="002546F0">
      <w:pPr>
        <w:pStyle w:val="a3"/>
        <w:spacing w:before="0" w:beforeAutospacing="0" w:after="0" w:afterAutospacing="0" w:line="360" w:lineRule="atLeast"/>
        <w:rPr>
          <w:rFonts w:ascii="Simsun" w:hAnsi="Simsun"/>
        </w:rPr>
      </w:pPr>
      <w:r>
        <w:rPr>
          <w:rStyle w:val="a4"/>
          <w:rFonts w:ascii="Simsun" w:hAnsi="Simsun"/>
        </w:rPr>
        <w:t>六、本次股权激励计划的激励对象</w:t>
      </w:r>
    </w:p>
    <w:p w:rsidR="002546F0" w:rsidRDefault="002546F0">
      <w:pPr>
        <w:pStyle w:val="a3"/>
        <w:spacing w:before="0" w:beforeAutospacing="0" w:after="0" w:afterAutospacing="0" w:line="360" w:lineRule="atLeast"/>
        <w:rPr>
          <w:rFonts w:ascii="Simsun" w:hAnsi="Simsun"/>
        </w:rPr>
      </w:pPr>
      <w:r>
        <w:rPr>
          <w:rFonts w:ascii="Simsun" w:hAnsi="Simsun"/>
        </w:rPr>
        <w:t>（一）确定激励对象的法律依据</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本计划激励对象是根据《公司法》、《证券法》及其他有关法律、法规和规范性文件以及《公司章程》的相关规定，结合公司实际情况而确定。</w:t>
      </w:r>
    </w:p>
    <w:p w:rsidR="002546F0" w:rsidRDefault="002546F0">
      <w:pPr>
        <w:pStyle w:val="a3"/>
        <w:spacing w:before="0" w:beforeAutospacing="0" w:after="0" w:afterAutospacing="0" w:line="360" w:lineRule="atLeast"/>
        <w:rPr>
          <w:rFonts w:ascii="Simsun" w:hAnsi="Simsun"/>
        </w:rPr>
      </w:pPr>
      <w:r>
        <w:rPr>
          <w:rFonts w:ascii="Simsun" w:hAnsi="Simsun"/>
        </w:rPr>
        <w:t>（二）激励对象的职务依据及范围</w:t>
      </w:r>
    </w:p>
    <w:p w:rsidR="002546F0" w:rsidRDefault="002546F0">
      <w:pPr>
        <w:pStyle w:val="a3"/>
        <w:spacing w:before="0" w:beforeAutospacing="0" w:after="0" w:afterAutospacing="0" w:line="360" w:lineRule="atLeast"/>
        <w:rPr>
          <w:rFonts w:ascii="Simsun" w:hAnsi="Simsun"/>
        </w:rPr>
      </w:pPr>
      <w:r>
        <w:rPr>
          <w:rFonts w:ascii="Simsun" w:hAnsi="Simsun"/>
        </w:rPr>
        <w:t>本计划激励对象为目前公司董事、高级管理人员、核心员工。</w:t>
      </w:r>
    </w:p>
    <w:p w:rsidR="002546F0" w:rsidRDefault="002546F0">
      <w:pPr>
        <w:pStyle w:val="a3"/>
        <w:spacing w:before="0" w:beforeAutospacing="0" w:after="0" w:afterAutospacing="0" w:line="360" w:lineRule="atLeast"/>
        <w:rPr>
          <w:rFonts w:ascii="Simsun" w:hAnsi="Simsun"/>
        </w:rPr>
      </w:pPr>
      <w:r>
        <w:rPr>
          <w:rFonts w:ascii="Simsun" w:hAnsi="Simsun"/>
        </w:rPr>
        <w:t>激励对象中，董事须经公司股东会选举产生；高级管理人员</w:t>
      </w:r>
      <w:proofErr w:type="gramStart"/>
      <w:r>
        <w:rPr>
          <w:rFonts w:ascii="Simsun" w:hAnsi="Simsun"/>
        </w:rPr>
        <w:t>须公司</w:t>
      </w:r>
      <w:proofErr w:type="gramEnd"/>
      <w:r>
        <w:rPr>
          <w:rFonts w:ascii="Simsun" w:hAnsi="Simsun"/>
        </w:rPr>
        <w:t>董事会聘任；核心员工由公司董事会提名；薪酬与考核委员会制定激励名单，经公司监事核实确定并经股东会审议批准。所有激励对象必须在本计划的考核期内在本公司或公司的全资、控股子公司全职工作，已与公司或公司的全资、控股子公司签署劳动合同并在本公司或公司全资、控股子公司领取薪酬。</w:t>
      </w:r>
    </w:p>
    <w:p w:rsidR="002546F0" w:rsidRDefault="002546F0">
      <w:pPr>
        <w:pStyle w:val="a3"/>
        <w:spacing w:before="0" w:beforeAutospacing="0" w:after="0" w:afterAutospacing="0" w:line="360" w:lineRule="atLeast"/>
        <w:rPr>
          <w:rFonts w:ascii="Simsun" w:hAnsi="Simsun"/>
        </w:rPr>
      </w:pPr>
      <w:r>
        <w:rPr>
          <w:rFonts w:ascii="Simsun" w:hAnsi="Simsun"/>
        </w:rPr>
        <w:t>（三）不得成为激励对象的情形</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、被证券交易所或股转公司公开谴责或直接宣布为不适当人选未满三年的。</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、因重大违法违规行为被证监会及其派出机构、股转公司行政处罚未满三年的。</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、其他具有《公司法》规定的不得担任公司董事、监事、高级管理人员的情形。</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、因违法违规行为被行政处罚或刑事处罚的。</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、激励对象职务变更成为不能参与本次激励计划的人员。</w:t>
      </w:r>
    </w:p>
    <w:p w:rsidR="002546F0" w:rsidRDefault="002546F0">
      <w:pPr>
        <w:pStyle w:val="a3"/>
        <w:spacing w:before="0" w:beforeAutospacing="0" w:after="0" w:afterAutospacing="0" w:line="360" w:lineRule="atLeast"/>
        <w:rPr>
          <w:rFonts w:ascii="Simsun" w:hAnsi="Simsun"/>
        </w:rPr>
      </w:pPr>
      <w:r>
        <w:rPr>
          <w:rFonts w:ascii="Simsun" w:hAnsi="Simsun"/>
        </w:rPr>
        <w:t>6</w:t>
      </w:r>
      <w:r>
        <w:rPr>
          <w:rFonts w:ascii="Simsun" w:hAnsi="Simsun"/>
        </w:rPr>
        <w:t>、激励对象因不能胜任工作岗位、考核不合格、触犯法律、违法职业道德、泄露公司机密、失职或渎职等行为严重损害公司利益或声誉而导致的职务变更或者被公司解聘的。</w:t>
      </w:r>
    </w:p>
    <w:p w:rsidR="002546F0" w:rsidRDefault="002546F0">
      <w:pPr>
        <w:pStyle w:val="a3"/>
        <w:spacing w:before="0" w:beforeAutospacing="0" w:after="0" w:afterAutospacing="0" w:line="360" w:lineRule="atLeast"/>
        <w:rPr>
          <w:rFonts w:ascii="Simsun" w:hAnsi="Simsun"/>
        </w:rPr>
      </w:pPr>
      <w:r>
        <w:rPr>
          <w:rFonts w:ascii="Simsun" w:hAnsi="Simsun"/>
        </w:rPr>
        <w:t>7</w:t>
      </w:r>
      <w:r>
        <w:rPr>
          <w:rFonts w:ascii="Simsun" w:hAnsi="Simsun"/>
        </w:rPr>
        <w:t>、激励对象辞职。</w:t>
      </w:r>
    </w:p>
    <w:p w:rsidR="002546F0" w:rsidRDefault="002546F0">
      <w:pPr>
        <w:pStyle w:val="a3"/>
        <w:spacing w:before="0" w:beforeAutospacing="0" w:after="0" w:afterAutospacing="0" w:line="360" w:lineRule="atLeast"/>
        <w:rPr>
          <w:rFonts w:ascii="Simsun" w:hAnsi="Simsun"/>
        </w:rPr>
      </w:pPr>
      <w:r>
        <w:rPr>
          <w:rFonts w:ascii="Simsun" w:hAnsi="Simsun"/>
        </w:rPr>
        <w:t>8</w:t>
      </w:r>
      <w:r>
        <w:rPr>
          <w:rFonts w:ascii="Simsun" w:hAnsi="Simsun"/>
        </w:rPr>
        <w:t>、激励对象非因执行职务负伤而导致丧失劳动能力的。</w:t>
      </w:r>
    </w:p>
    <w:p w:rsidR="002546F0" w:rsidRDefault="002546F0">
      <w:pPr>
        <w:pStyle w:val="a3"/>
        <w:spacing w:before="0" w:beforeAutospacing="0" w:after="0" w:afterAutospacing="0" w:line="360" w:lineRule="atLeast"/>
        <w:rPr>
          <w:rFonts w:ascii="Simsun" w:hAnsi="Simsun"/>
        </w:rPr>
      </w:pPr>
      <w:r>
        <w:rPr>
          <w:rFonts w:ascii="Simsun" w:hAnsi="Simsun"/>
        </w:rPr>
        <w:t>9</w:t>
      </w:r>
      <w:r>
        <w:rPr>
          <w:rFonts w:ascii="Simsun" w:hAnsi="Simsun"/>
        </w:rPr>
        <w:t>、激励对象死亡（如激励对象因执行职务死亡，按照本计划相关规定执行）。</w:t>
      </w:r>
    </w:p>
    <w:p w:rsidR="002546F0" w:rsidRDefault="002546F0">
      <w:pPr>
        <w:pStyle w:val="a3"/>
        <w:spacing w:before="0" w:beforeAutospacing="0" w:after="0" w:afterAutospacing="0" w:line="360" w:lineRule="atLeast"/>
        <w:rPr>
          <w:rFonts w:ascii="Simsun" w:hAnsi="Simsun"/>
        </w:rPr>
      </w:pPr>
      <w:r>
        <w:rPr>
          <w:rFonts w:ascii="Simsun" w:hAnsi="Simsun"/>
        </w:rPr>
        <w:t>10</w:t>
      </w:r>
      <w:r>
        <w:rPr>
          <w:rFonts w:ascii="Simsun" w:hAnsi="Simsun"/>
        </w:rPr>
        <w:t>、公司章程规定或双方约定不得享受股权激励的其他情形。</w:t>
      </w:r>
    </w:p>
    <w:p w:rsidR="002546F0" w:rsidRDefault="002546F0">
      <w:pPr>
        <w:pStyle w:val="a3"/>
        <w:spacing w:before="0" w:beforeAutospacing="0" w:after="0" w:afterAutospacing="0" w:line="360" w:lineRule="atLeast"/>
        <w:rPr>
          <w:rFonts w:ascii="Simsun" w:hAnsi="Simsun"/>
        </w:rPr>
      </w:pPr>
      <w:r>
        <w:rPr>
          <w:rFonts w:ascii="Simsun" w:hAnsi="Simsun"/>
        </w:rPr>
        <w:t>如在本计划实施过程中，激励对象出现以上不得参与本计划情形的，公司有权撤销未行权的股票期权资格并终止其参与本计划的权利；若激励对象已经取得激励股权，则由公司实际控制人或其指定主体按照激励对象取得激励股权所支付的成本进行回购。</w:t>
      </w:r>
    </w:p>
    <w:p w:rsidR="002546F0" w:rsidRDefault="002546F0">
      <w:pPr>
        <w:pStyle w:val="a3"/>
        <w:spacing w:before="0" w:beforeAutospacing="0" w:after="0" w:afterAutospacing="0" w:line="360" w:lineRule="atLeast"/>
        <w:rPr>
          <w:rFonts w:ascii="Simsun" w:hAnsi="Simsun"/>
        </w:rPr>
      </w:pPr>
      <w:r>
        <w:rPr>
          <w:rFonts w:ascii="Simsun" w:hAnsi="Simsun"/>
        </w:rPr>
        <w:t>（四）具体激励对象名单见附件，以每</w:t>
      </w:r>
      <w:proofErr w:type="gramStart"/>
      <w:r>
        <w:rPr>
          <w:rFonts w:ascii="Simsun" w:hAnsi="Simsun"/>
        </w:rPr>
        <w:t>年薪酬与考核</w:t>
      </w:r>
      <w:proofErr w:type="gramEnd"/>
      <w:r>
        <w:rPr>
          <w:rFonts w:ascii="Simsun" w:hAnsi="Simsun"/>
        </w:rPr>
        <w:t>委员会公布的名单为准。</w:t>
      </w:r>
    </w:p>
    <w:p w:rsidR="002546F0" w:rsidRDefault="002546F0">
      <w:pPr>
        <w:pStyle w:val="a3"/>
        <w:spacing w:before="0" w:beforeAutospacing="0" w:after="0" w:afterAutospacing="0" w:line="360" w:lineRule="atLeast"/>
        <w:rPr>
          <w:rFonts w:ascii="Simsun" w:hAnsi="Simsun"/>
        </w:rPr>
      </w:pPr>
      <w:r>
        <w:rPr>
          <w:rFonts w:ascii="Simsun" w:hAnsi="Simsun"/>
        </w:rPr>
        <w:t>（五）现有股东优先认购安排</w:t>
      </w:r>
    </w:p>
    <w:p w:rsidR="002546F0" w:rsidRDefault="002546F0">
      <w:pPr>
        <w:pStyle w:val="a3"/>
        <w:spacing w:before="0" w:beforeAutospacing="0" w:after="0" w:afterAutospacing="0" w:line="360" w:lineRule="atLeast"/>
        <w:rPr>
          <w:rFonts w:ascii="Simsun" w:hAnsi="Simsun"/>
        </w:rPr>
      </w:pPr>
      <w:r>
        <w:rPr>
          <w:rFonts w:ascii="Simsun" w:hAnsi="Simsun"/>
        </w:rPr>
        <w:t>《公司章程》未对现有股东的优先认购做出特别规定。</w:t>
      </w:r>
    </w:p>
    <w:p w:rsidR="002546F0" w:rsidRDefault="002546F0">
      <w:pPr>
        <w:pStyle w:val="a3"/>
        <w:spacing w:before="0" w:beforeAutospacing="0" w:after="0" w:afterAutospacing="0" w:line="360" w:lineRule="atLeast"/>
        <w:rPr>
          <w:rFonts w:ascii="Simsun" w:hAnsi="Simsun"/>
        </w:rPr>
      </w:pPr>
      <w:r>
        <w:rPr>
          <w:rStyle w:val="a4"/>
          <w:rFonts w:ascii="Simsun" w:hAnsi="Simsun"/>
        </w:rPr>
        <w:t>七、本次股权激励计划所涉及股份的来源、数量及价格</w:t>
      </w:r>
    </w:p>
    <w:p w:rsidR="002546F0" w:rsidRDefault="002546F0">
      <w:pPr>
        <w:pStyle w:val="a3"/>
        <w:spacing w:before="0" w:beforeAutospacing="0" w:after="0" w:afterAutospacing="0" w:line="360" w:lineRule="atLeast"/>
        <w:rPr>
          <w:rFonts w:ascii="Simsun" w:hAnsi="Simsun"/>
        </w:rPr>
      </w:pPr>
      <w:r>
        <w:rPr>
          <w:rFonts w:ascii="Simsun" w:hAnsi="Simsun"/>
        </w:rPr>
        <w:t>（一）本次股权激励计划股份的来源</w:t>
      </w:r>
    </w:p>
    <w:p w:rsidR="002546F0" w:rsidRDefault="002546F0">
      <w:pPr>
        <w:pStyle w:val="a3"/>
        <w:spacing w:before="0" w:beforeAutospacing="0" w:after="0" w:afterAutospacing="0" w:line="360" w:lineRule="atLeast"/>
        <w:rPr>
          <w:rFonts w:ascii="Simsun" w:hAnsi="Simsun"/>
        </w:rPr>
      </w:pPr>
      <w:r>
        <w:rPr>
          <w:rFonts w:ascii="Simsun" w:hAnsi="Simsun"/>
        </w:rPr>
        <w:t>激励股权由</w:t>
      </w:r>
      <w:r>
        <w:rPr>
          <w:rFonts w:ascii="Simsun" w:hAnsi="Simsun"/>
          <w:u w:val="single"/>
        </w:rPr>
        <w:t>                    </w:t>
      </w:r>
      <w:r>
        <w:rPr>
          <w:rFonts w:ascii="Simsun" w:hAnsi="Simsun"/>
        </w:rPr>
        <w:t> </w:t>
      </w:r>
      <w:r>
        <w:rPr>
          <w:rFonts w:ascii="Simsun" w:hAnsi="Simsun"/>
        </w:rPr>
        <w:t>有限公司向</w:t>
      </w:r>
      <w:r>
        <w:rPr>
          <w:rFonts w:ascii="Simsun" w:hAnsi="Simsun"/>
          <w:u w:val="single"/>
        </w:rPr>
        <w:t>                    </w:t>
      </w:r>
      <w:r>
        <w:rPr>
          <w:rFonts w:ascii="Simsun" w:hAnsi="Simsun"/>
        </w:rPr>
        <w:t> </w:t>
      </w:r>
      <w:r>
        <w:rPr>
          <w:rFonts w:ascii="Simsun" w:hAnsi="Simsun"/>
        </w:rPr>
        <w:t>有限合伙定向增发，待董事会通过考核确定激励人员及股份数量后由有限合伙中的合伙人免费赠送其在有限合伙中的份额。</w:t>
      </w:r>
    </w:p>
    <w:p w:rsidR="002546F0" w:rsidRDefault="002546F0">
      <w:pPr>
        <w:pStyle w:val="a3"/>
        <w:spacing w:before="0" w:beforeAutospacing="0" w:after="0" w:afterAutospacing="0" w:line="360" w:lineRule="atLeast"/>
        <w:rPr>
          <w:rFonts w:ascii="Simsun" w:hAnsi="Simsun"/>
        </w:rPr>
      </w:pPr>
      <w:r>
        <w:rPr>
          <w:rFonts w:ascii="Simsun" w:hAnsi="Simsun"/>
        </w:rPr>
        <w:t>（二）本次股权激励计划股份的数量</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本次股权激励拟向股权激励载体定向发行</w:t>
      </w:r>
      <w:r>
        <w:rPr>
          <w:rFonts w:ascii="Simsun" w:hAnsi="Simsun"/>
        </w:rPr>
        <w:t>/</w:t>
      </w:r>
      <w:r>
        <w:rPr>
          <w:rFonts w:ascii="Simsun" w:hAnsi="Simsun"/>
        </w:rPr>
        <w:t>转让不超过</w:t>
      </w:r>
      <w:r>
        <w:rPr>
          <w:rFonts w:ascii="Simsun" w:hAnsi="Simsun"/>
          <w:u w:val="single"/>
        </w:rPr>
        <w:t>        </w:t>
      </w:r>
      <w:r>
        <w:rPr>
          <w:rFonts w:ascii="Simsun" w:hAnsi="Simsun"/>
        </w:rPr>
        <w:t> </w:t>
      </w:r>
      <w:r>
        <w:rPr>
          <w:rFonts w:ascii="Simsun" w:hAnsi="Simsun"/>
        </w:rPr>
        <w:t>万股普通股</w:t>
      </w:r>
      <w:r>
        <w:rPr>
          <w:rFonts w:ascii="Simsun" w:hAnsi="Simsun"/>
        </w:rPr>
        <w:t>,</w:t>
      </w:r>
      <w:r>
        <w:rPr>
          <w:rFonts w:ascii="Simsun" w:hAnsi="Simsun"/>
        </w:rPr>
        <w:t>占公司发行</w:t>
      </w:r>
      <w:r>
        <w:rPr>
          <w:rFonts w:ascii="Simsun" w:hAnsi="Simsun"/>
        </w:rPr>
        <w:t>/</w:t>
      </w:r>
      <w:r>
        <w:rPr>
          <w:rFonts w:ascii="Simsun" w:hAnsi="Simsun"/>
        </w:rPr>
        <w:t>转让后总股本的</w:t>
      </w:r>
      <w:r>
        <w:rPr>
          <w:rFonts w:ascii="Simsun" w:hAnsi="Simsun"/>
          <w:u w:val="single"/>
        </w:rPr>
        <w:t>        </w:t>
      </w:r>
      <w:r>
        <w:rPr>
          <w:rFonts w:ascii="Simsun" w:hAnsi="Simsun"/>
        </w:rPr>
        <w:t>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（三）本次股权激励计划的行权价格</w:t>
      </w:r>
    </w:p>
    <w:p w:rsidR="002546F0" w:rsidRDefault="002546F0">
      <w:pPr>
        <w:pStyle w:val="a3"/>
        <w:spacing w:before="0" w:beforeAutospacing="0" w:after="0" w:afterAutospacing="0" w:line="360" w:lineRule="atLeast"/>
        <w:rPr>
          <w:rFonts w:ascii="Simsun" w:hAnsi="Simsun"/>
        </w:rPr>
      </w:pPr>
      <w:r>
        <w:rPr>
          <w:rFonts w:ascii="Simsun" w:hAnsi="Simsun"/>
        </w:rPr>
        <w:t>本次股权激励计划行权价格为人民币</w:t>
      </w:r>
      <w:r>
        <w:rPr>
          <w:rFonts w:ascii="Simsun" w:hAnsi="Simsun"/>
          <w:u w:val="single"/>
        </w:rPr>
        <w:t xml:space="preserve">        </w:t>
      </w:r>
      <w:r>
        <w:rPr>
          <w:rFonts w:ascii="Simsun" w:hAnsi="Simsun"/>
        </w:rPr>
        <w:t>元</w:t>
      </w:r>
      <w:r>
        <w:rPr>
          <w:rFonts w:ascii="Simsun" w:hAnsi="Simsun"/>
        </w:rPr>
        <w:t>/</w:t>
      </w:r>
      <w:r>
        <w:rPr>
          <w:rFonts w:ascii="Simsun" w:hAnsi="Simsun"/>
        </w:rPr>
        <w:t>股。</w:t>
      </w:r>
    </w:p>
    <w:p w:rsidR="002546F0" w:rsidRDefault="002546F0">
      <w:pPr>
        <w:pStyle w:val="a3"/>
        <w:spacing w:before="0" w:beforeAutospacing="0" w:after="0" w:afterAutospacing="0" w:line="360" w:lineRule="atLeast"/>
        <w:rPr>
          <w:rFonts w:ascii="Simsun" w:hAnsi="Simsun"/>
        </w:rPr>
      </w:pPr>
      <w:r>
        <w:rPr>
          <w:rFonts w:ascii="Simsun" w:hAnsi="Simsun"/>
        </w:rPr>
        <w:t>本次股权激励计划被激励人员认购激励股份的资金应当自行筹措，公司不得向其提供任何财务资助，包括但不限于向激励对象提供贷款或为激励对象的贷款提供担保。</w:t>
      </w:r>
    </w:p>
    <w:p w:rsidR="002546F0" w:rsidRDefault="002546F0">
      <w:pPr>
        <w:pStyle w:val="a3"/>
        <w:spacing w:before="0" w:beforeAutospacing="0" w:after="0" w:afterAutospacing="0" w:line="360" w:lineRule="atLeast"/>
        <w:rPr>
          <w:rFonts w:ascii="Simsun" w:hAnsi="Simsun"/>
        </w:rPr>
      </w:pPr>
      <w:r>
        <w:rPr>
          <w:rFonts w:ascii="Simsun" w:hAnsi="Simsun"/>
        </w:rPr>
        <w:t>激励</w:t>
      </w:r>
      <w:proofErr w:type="gramStart"/>
      <w:r>
        <w:rPr>
          <w:rFonts w:ascii="Simsun" w:hAnsi="Simsun"/>
        </w:rPr>
        <w:t>对象获</w:t>
      </w:r>
      <w:proofErr w:type="gramEnd"/>
      <w:r>
        <w:rPr>
          <w:rFonts w:ascii="Simsun" w:hAnsi="Simsun"/>
        </w:rPr>
        <w:t>授的股票期权不得转让、用于担保或偿还债务。</w:t>
      </w:r>
    </w:p>
    <w:p w:rsidR="002546F0" w:rsidRDefault="002546F0">
      <w:pPr>
        <w:pStyle w:val="a3"/>
        <w:spacing w:before="0" w:beforeAutospacing="0" w:after="0" w:afterAutospacing="0" w:line="360" w:lineRule="atLeast"/>
        <w:rPr>
          <w:rFonts w:ascii="Simsun" w:hAnsi="Simsun"/>
        </w:rPr>
      </w:pPr>
      <w:r>
        <w:rPr>
          <w:rStyle w:val="a4"/>
          <w:rFonts w:ascii="Simsun" w:hAnsi="Simsun"/>
        </w:rPr>
        <w:t>八、本次股权激励计划的时限</w:t>
      </w:r>
    </w:p>
    <w:p w:rsidR="002546F0" w:rsidRDefault="002546F0">
      <w:pPr>
        <w:pStyle w:val="a3"/>
        <w:spacing w:before="0" w:beforeAutospacing="0" w:after="0" w:afterAutospacing="0" w:line="360" w:lineRule="atLeast"/>
        <w:rPr>
          <w:rFonts w:ascii="Simsun" w:hAnsi="Simsun"/>
        </w:rPr>
      </w:pPr>
      <w:r>
        <w:rPr>
          <w:rFonts w:ascii="Simsun" w:hAnsi="Simsun"/>
        </w:rPr>
        <w:t>（一）股权激励计划的有效期</w:t>
      </w:r>
    </w:p>
    <w:p w:rsidR="002546F0" w:rsidRDefault="002546F0">
      <w:pPr>
        <w:pStyle w:val="a3"/>
        <w:spacing w:before="0" w:beforeAutospacing="0" w:after="0" w:afterAutospacing="0" w:line="360" w:lineRule="atLeast"/>
        <w:rPr>
          <w:rFonts w:ascii="Simsun" w:hAnsi="Simsun"/>
        </w:rPr>
      </w:pPr>
      <w:r>
        <w:rPr>
          <w:rFonts w:ascii="Simsun" w:hAnsi="Simsun"/>
        </w:rPr>
        <w:t>股权激励计划的有效期为股票期权授予之日起的</w:t>
      </w:r>
      <w:r>
        <w:rPr>
          <w:rFonts w:ascii="Simsun" w:hAnsi="Simsun"/>
        </w:rPr>
        <w:t>4</w:t>
      </w:r>
      <w:r>
        <w:rPr>
          <w:rFonts w:ascii="Simsun" w:hAnsi="Simsun"/>
        </w:rPr>
        <w:t>年时间。如在此期限内，经董事会、股东会审议决定加速行权，则本股票期权激励计划的有效期为股票期权授予之日起至所有股票期权行权后止。</w:t>
      </w:r>
    </w:p>
    <w:p w:rsidR="002546F0" w:rsidRDefault="002546F0">
      <w:pPr>
        <w:pStyle w:val="a3"/>
        <w:spacing w:before="0" w:beforeAutospacing="0" w:after="0" w:afterAutospacing="0" w:line="360" w:lineRule="atLeast"/>
        <w:rPr>
          <w:rFonts w:ascii="Simsun" w:hAnsi="Simsun"/>
        </w:rPr>
      </w:pPr>
      <w:r>
        <w:rPr>
          <w:rFonts w:ascii="Simsun" w:hAnsi="Simsun"/>
        </w:rPr>
        <w:t>（二）股权激励计划的授权日</w:t>
      </w:r>
    </w:p>
    <w:p w:rsidR="002546F0" w:rsidRDefault="002546F0">
      <w:pPr>
        <w:pStyle w:val="a3"/>
        <w:spacing w:before="0" w:beforeAutospacing="0" w:after="0" w:afterAutospacing="0" w:line="360" w:lineRule="atLeast"/>
        <w:rPr>
          <w:rFonts w:ascii="Simsun" w:hAnsi="Simsun"/>
        </w:rPr>
      </w:pPr>
      <w:r>
        <w:rPr>
          <w:rFonts w:ascii="Simsun" w:hAnsi="Simsun"/>
        </w:rPr>
        <w:t>股票期权授权日为公司股东会同意本次股权激励计划之日。</w:t>
      </w:r>
    </w:p>
    <w:p w:rsidR="002546F0" w:rsidRDefault="002546F0">
      <w:pPr>
        <w:pStyle w:val="a3"/>
        <w:spacing w:before="0" w:beforeAutospacing="0" w:after="0" w:afterAutospacing="0" w:line="360" w:lineRule="atLeast"/>
        <w:rPr>
          <w:rFonts w:ascii="Simsun" w:hAnsi="Simsun"/>
        </w:rPr>
      </w:pPr>
      <w:r>
        <w:rPr>
          <w:rFonts w:ascii="Simsun" w:hAnsi="Simsun"/>
        </w:rPr>
        <w:t>（三）等待期</w:t>
      </w:r>
    </w:p>
    <w:p w:rsidR="002546F0" w:rsidRDefault="002546F0">
      <w:pPr>
        <w:pStyle w:val="a3"/>
        <w:spacing w:before="0" w:beforeAutospacing="0" w:after="0" w:afterAutospacing="0" w:line="360" w:lineRule="atLeast"/>
        <w:rPr>
          <w:rFonts w:ascii="Simsun" w:hAnsi="Simsun"/>
        </w:rPr>
      </w:pPr>
      <w:r>
        <w:rPr>
          <w:rFonts w:ascii="Simsun" w:hAnsi="Simsun"/>
        </w:rPr>
        <w:t>本次股权激励计划设等待期一年，自激励股权授予之日起。被激励对象在等待期满后，经审核符合首批股票期权行权条件即可行权。</w:t>
      </w:r>
    </w:p>
    <w:p w:rsidR="002546F0" w:rsidRDefault="002546F0">
      <w:pPr>
        <w:pStyle w:val="a3"/>
        <w:spacing w:before="0" w:beforeAutospacing="0" w:after="0" w:afterAutospacing="0" w:line="360" w:lineRule="atLeast"/>
        <w:rPr>
          <w:rFonts w:ascii="Simsun" w:hAnsi="Simsun"/>
        </w:rPr>
      </w:pPr>
      <w:r>
        <w:rPr>
          <w:rFonts w:ascii="Simsun" w:hAnsi="Simsun"/>
        </w:rPr>
        <w:t>（四）可行权日</w:t>
      </w:r>
    </w:p>
    <w:p w:rsidR="002546F0" w:rsidRDefault="002546F0">
      <w:pPr>
        <w:pStyle w:val="a3"/>
        <w:spacing w:before="0" w:beforeAutospacing="0" w:after="0" w:afterAutospacing="0" w:line="360" w:lineRule="atLeast"/>
        <w:rPr>
          <w:rFonts w:ascii="Simsun" w:hAnsi="Simsun"/>
        </w:rPr>
      </w:pPr>
      <w:r>
        <w:rPr>
          <w:rFonts w:ascii="Simsun" w:hAnsi="Simsun"/>
        </w:rPr>
        <w:t>本激励计划的激励对象自授权日起满一年后可对股票期权予以行权。激励对象必须在本激励计划规定的行权期限（首次授权日期满一年</w:t>
      </w:r>
      <w:proofErr w:type="gramStart"/>
      <w:r>
        <w:rPr>
          <w:rFonts w:ascii="Simsun" w:hAnsi="Simsun"/>
        </w:rPr>
        <w:t>至首次</w:t>
      </w:r>
      <w:proofErr w:type="gramEnd"/>
      <w:r>
        <w:rPr>
          <w:rFonts w:ascii="Simsun" w:hAnsi="Simsun"/>
        </w:rPr>
        <w:t>授权日起满四年）分</w:t>
      </w:r>
      <w:r>
        <w:rPr>
          <w:rFonts w:ascii="Simsun" w:hAnsi="Simsun"/>
        </w:rPr>
        <w:t>3</w:t>
      </w:r>
      <w:r>
        <w:rPr>
          <w:rFonts w:ascii="Simsun" w:hAnsi="Simsun"/>
        </w:rPr>
        <w:t>次行权，具体行权比例</w:t>
      </w:r>
      <w:proofErr w:type="gramStart"/>
      <w:r>
        <w:rPr>
          <w:rFonts w:ascii="Simsun" w:hAnsi="Simsun"/>
        </w:rPr>
        <w:t>见如下</w:t>
      </w:r>
      <w:proofErr w:type="gramEnd"/>
      <w:r>
        <w:rPr>
          <w:rFonts w:ascii="Simsun" w:hAnsi="Simsun"/>
        </w:rPr>
        <w:t>规定。</w:t>
      </w:r>
    </w:p>
    <w:p w:rsidR="002546F0" w:rsidRDefault="002546F0">
      <w:pPr>
        <w:pStyle w:val="a3"/>
        <w:spacing w:before="0" w:beforeAutospacing="0" w:after="0" w:afterAutospacing="0" w:line="360" w:lineRule="atLeast"/>
        <w:rPr>
          <w:rFonts w:ascii="Simsun" w:hAnsi="Simsun"/>
        </w:rPr>
      </w:pPr>
      <w:r>
        <w:rPr>
          <w:rFonts w:ascii="Simsun" w:hAnsi="Simsun"/>
        </w:rPr>
        <w:t>（五）行权期</w:t>
      </w:r>
    </w:p>
    <w:p w:rsidR="002546F0" w:rsidRDefault="002546F0">
      <w:pPr>
        <w:pStyle w:val="a3"/>
        <w:spacing w:before="0" w:beforeAutospacing="0" w:after="0" w:afterAutospacing="0" w:line="360" w:lineRule="atLeast"/>
        <w:rPr>
          <w:rFonts w:ascii="Simsun" w:hAnsi="Simsun"/>
        </w:rPr>
      </w:pPr>
      <w:r>
        <w:rPr>
          <w:rFonts w:ascii="Simsun" w:hAnsi="Simsun"/>
        </w:rPr>
        <w:t>本计划行权期限为</w:t>
      </w:r>
      <w:r>
        <w:rPr>
          <w:rFonts w:ascii="Simsun" w:hAnsi="Simsun"/>
        </w:rPr>
        <w:t>3</w:t>
      </w:r>
      <w:r>
        <w:rPr>
          <w:rFonts w:ascii="Simsun" w:hAnsi="Simsun"/>
        </w:rPr>
        <w:t>年，激励对象以年为单位分次行权。行权期的起算及行权比例如下：</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）第一个行权期，于授权日满一年的次日起至第十日止，此期间可行权比例为</w:t>
      </w:r>
      <w:r>
        <w:rPr>
          <w:rFonts w:ascii="Simsun" w:hAnsi="Simsun"/>
          <w:u w:val="single"/>
        </w:rPr>
        <w:t>        </w:t>
      </w:r>
      <w:r>
        <w:rPr>
          <w:rFonts w:ascii="Simsun" w:hAnsi="Simsun"/>
        </w:rPr>
        <w:t> %</w:t>
      </w:r>
      <w:r>
        <w:rPr>
          <w:rFonts w:ascii="Simsun" w:hAnsi="Simsun"/>
        </w:rPr>
        <w:t>；</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）第二个行权期，于授权日满两年的次日起至第十日止，此期间可行权比例为</w:t>
      </w:r>
      <w:r>
        <w:rPr>
          <w:rFonts w:ascii="Simsun" w:hAnsi="Simsun"/>
          <w:u w:val="single"/>
        </w:rPr>
        <w:t>        </w:t>
      </w:r>
      <w:r>
        <w:rPr>
          <w:rFonts w:ascii="Simsun" w:hAnsi="Simsun"/>
        </w:rPr>
        <w:t>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）第三个行权期，于授权日满三年的次日起至第十日止，此期间可行权比例为</w:t>
      </w:r>
      <w:r>
        <w:rPr>
          <w:rFonts w:ascii="Simsun" w:hAnsi="Simsun"/>
          <w:u w:val="single"/>
        </w:rPr>
        <w:t>        </w:t>
      </w:r>
      <w:r>
        <w:rPr>
          <w:rFonts w:ascii="Simsun" w:hAnsi="Simsun"/>
        </w:rPr>
        <w:t>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激励对象应当在薪酬与考核委员会设定的行权窗口期内申请行权。行权窗口期是指据首个行权日或上一次行权日满一年的次日起至第十日。</w:t>
      </w:r>
    </w:p>
    <w:p w:rsidR="002546F0" w:rsidRDefault="002546F0">
      <w:pPr>
        <w:pStyle w:val="a3"/>
        <w:spacing w:before="0" w:beforeAutospacing="0" w:after="0" w:afterAutospacing="0" w:line="360" w:lineRule="atLeast"/>
        <w:rPr>
          <w:rFonts w:ascii="Simsun" w:hAnsi="Simsun"/>
        </w:rPr>
      </w:pPr>
      <w:proofErr w:type="gramStart"/>
      <w:r>
        <w:rPr>
          <w:rFonts w:ascii="Simsun" w:hAnsi="Simsun"/>
        </w:rPr>
        <w:t>在行权期内</w:t>
      </w:r>
      <w:proofErr w:type="gramEnd"/>
      <w:r>
        <w:rPr>
          <w:rFonts w:ascii="Simsun" w:hAnsi="Simsun"/>
        </w:rPr>
        <w:t>，若当期达到行权条件，激励对象可在当期薪酬与考核委员会确定的行权窗口期内对相应比例的股票期权申请行权，未按期申请行权的部分自动顺延至下一年，在下一年达到行权条件时</w:t>
      </w:r>
      <w:proofErr w:type="gramStart"/>
      <w:r>
        <w:rPr>
          <w:rFonts w:ascii="Simsun" w:hAnsi="Simsun"/>
        </w:rPr>
        <w:t>一</w:t>
      </w:r>
      <w:proofErr w:type="gramEnd"/>
      <w:r>
        <w:rPr>
          <w:rFonts w:ascii="Simsun" w:hAnsi="Simsun"/>
        </w:rPr>
        <w:t>并行权，但是行权期不得超过本计划的有效期，如被激励对象在本激励计划最后一次行权期的窗口期仍未行权则不得再行权，其享受本次股权激励计划资格取消。</w:t>
      </w:r>
    </w:p>
    <w:p w:rsidR="002546F0" w:rsidRDefault="002546F0">
      <w:pPr>
        <w:pStyle w:val="a3"/>
        <w:spacing w:before="0" w:beforeAutospacing="0" w:after="0" w:afterAutospacing="0" w:line="360" w:lineRule="atLeast"/>
        <w:rPr>
          <w:rFonts w:ascii="Simsun" w:hAnsi="Simsun"/>
        </w:rPr>
      </w:pPr>
      <w:r>
        <w:rPr>
          <w:rStyle w:val="a4"/>
          <w:rFonts w:ascii="Simsun" w:hAnsi="Simsun"/>
        </w:rPr>
        <w:lastRenderedPageBreak/>
        <w:t>九、本次股权激励计划的授予条件和行权条件</w:t>
      </w:r>
    </w:p>
    <w:p w:rsidR="002546F0" w:rsidRDefault="002546F0">
      <w:pPr>
        <w:pStyle w:val="a3"/>
        <w:spacing w:before="0" w:beforeAutospacing="0" w:after="0" w:afterAutospacing="0" w:line="360" w:lineRule="atLeast"/>
        <w:rPr>
          <w:rFonts w:ascii="Simsun" w:hAnsi="Simsun"/>
        </w:rPr>
      </w:pPr>
      <w:r>
        <w:rPr>
          <w:rFonts w:ascii="Simsun" w:hAnsi="Simsun"/>
        </w:rPr>
        <w:t>（一）本激励计划激励对象期权授予条件</w:t>
      </w:r>
    </w:p>
    <w:p w:rsidR="002546F0" w:rsidRDefault="002546F0">
      <w:pPr>
        <w:pStyle w:val="a3"/>
        <w:spacing w:before="0" w:beforeAutospacing="0" w:after="0" w:afterAutospacing="0" w:line="360" w:lineRule="atLeast"/>
        <w:rPr>
          <w:rFonts w:ascii="Simsun" w:hAnsi="Simsun"/>
        </w:rPr>
      </w:pPr>
      <w:r>
        <w:rPr>
          <w:rFonts w:ascii="Simsun" w:hAnsi="Simsun"/>
        </w:rPr>
        <w:t>激励对象享受本次激励计划除满足上述关于资格的限定条件外，还需同时满足如下条件方可获</w:t>
      </w:r>
      <w:proofErr w:type="gramStart"/>
      <w:r>
        <w:rPr>
          <w:rFonts w:ascii="Simsun" w:hAnsi="Simsun"/>
        </w:rPr>
        <w:t>授本激励</w:t>
      </w:r>
      <w:proofErr w:type="gramEnd"/>
      <w:r>
        <w:rPr>
          <w:rFonts w:ascii="Simsun" w:hAnsi="Simsun"/>
        </w:rPr>
        <w:t>计划的股票期权：</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、公司未发生以下任</w:t>
      </w:r>
      <w:proofErr w:type="gramStart"/>
      <w:r>
        <w:rPr>
          <w:rFonts w:ascii="Simsun" w:hAnsi="Simsun"/>
        </w:rPr>
        <w:t>一</w:t>
      </w:r>
      <w:proofErr w:type="gramEnd"/>
      <w:r>
        <w:rPr>
          <w:rFonts w:ascii="Simsun" w:hAnsi="Simsun"/>
        </w:rPr>
        <w:t>情形：</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）最近一个会计年度财务会计报告被注册会计师出具否定意见或者无法表示意见的审计报告；</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）最近一年内因重大违法违规行为被行政处罚。</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、激励对象未发生以下任</w:t>
      </w:r>
      <w:proofErr w:type="gramStart"/>
      <w:r>
        <w:rPr>
          <w:rFonts w:ascii="Simsun" w:hAnsi="Simsun"/>
        </w:rPr>
        <w:t>一</w:t>
      </w:r>
      <w:proofErr w:type="gramEnd"/>
      <w:r>
        <w:rPr>
          <w:rFonts w:ascii="Simsun" w:hAnsi="Simsun"/>
        </w:rPr>
        <w:t>情形：</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）严重违反公司管理制度，给公司造成巨大经济损失，或给公司造成严重消极影响，受到公司处罚的；</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）存在本计划第六条第</w:t>
      </w:r>
      <w:r>
        <w:rPr>
          <w:rFonts w:ascii="Simsun" w:hAnsi="Simsun"/>
        </w:rPr>
        <w:t>3</w:t>
      </w:r>
      <w:r>
        <w:rPr>
          <w:rFonts w:ascii="Simsun" w:hAnsi="Simsun"/>
        </w:rPr>
        <w:t>项不得成为激励对象的情形。</w:t>
      </w:r>
    </w:p>
    <w:p w:rsidR="002546F0" w:rsidRDefault="002546F0">
      <w:pPr>
        <w:pStyle w:val="a3"/>
        <w:spacing w:before="0" w:beforeAutospacing="0" w:after="0" w:afterAutospacing="0" w:line="360" w:lineRule="atLeast"/>
        <w:rPr>
          <w:rFonts w:ascii="Simsun" w:hAnsi="Simsun"/>
        </w:rPr>
      </w:pPr>
      <w:r>
        <w:rPr>
          <w:rFonts w:ascii="Simsun" w:hAnsi="Simsun"/>
        </w:rPr>
        <w:t>（二）股票期权的行权条件</w:t>
      </w:r>
    </w:p>
    <w:p w:rsidR="002546F0" w:rsidRDefault="002546F0">
      <w:pPr>
        <w:pStyle w:val="a3"/>
        <w:spacing w:before="0" w:beforeAutospacing="0" w:after="0" w:afterAutospacing="0" w:line="360" w:lineRule="atLeast"/>
        <w:rPr>
          <w:rFonts w:ascii="Simsun" w:hAnsi="Simsun"/>
        </w:rPr>
      </w:pPr>
      <w:r>
        <w:rPr>
          <w:rFonts w:ascii="Simsun" w:hAnsi="Simsun"/>
        </w:rPr>
        <w:t>激励对象在等待行权期内须持续在岗，且没有出现以下情形：</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、严重违反公司管理制度，或给公司造成巨大损失，或给公司造成严重消极影响，受到公司处罚的；</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、自行辞职的；</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、被公司解除劳动合同的；</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、激励对象个人上一年度未达到绩效考核指标的（绩效考核指标由薪酬与考核委员会制定并报董事会审核）。</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、本激励计划规定的第六条第</w:t>
      </w:r>
      <w:r>
        <w:rPr>
          <w:rFonts w:ascii="Simsun" w:hAnsi="Simsun"/>
        </w:rPr>
        <w:t>3</w:t>
      </w:r>
      <w:r>
        <w:rPr>
          <w:rFonts w:ascii="Simsun" w:hAnsi="Simsun"/>
        </w:rPr>
        <w:t>项的其他情形。</w:t>
      </w:r>
    </w:p>
    <w:p w:rsidR="002546F0" w:rsidRDefault="002546F0">
      <w:pPr>
        <w:pStyle w:val="a3"/>
        <w:spacing w:before="0" w:beforeAutospacing="0" w:after="0" w:afterAutospacing="0" w:line="360" w:lineRule="atLeast"/>
        <w:rPr>
          <w:rFonts w:ascii="Simsun" w:hAnsi="Simsun"/>
        </w:rPr>
      </w:pPr>
      <w:r>
        <w:rPr>
          <w:rStyle w:val="a4"/>
          <w:rFonts w:ascii="Simsun" w:hAnsi="Simsun"/>
        </w:rPr>
        <w:t>十、公司实施激励计划、授予权益、激励对象行权的程序</w:t>
      </w:r>
    </w:p>
    <w:p w:rsidR="002546F0" w:rsidRDefault="002546F0">
      <w:pPr>
        <w:pStyle w:val="a3"/>
        <w:spacing w:before="0" w:beforeAutospacing="0" w:after="0" w:afterAutospacing="0" w:line="360" w:lineRule="atLeast"/>
        <w:rPr>
          <w:rFonts w:ascii="Simsun" w:hAnsi="Simsun"/>
        </w:rPr>
      </w:pPr>
      <w:r>
        <w:rPr>
          <w:rFonts w:ascii="Simsun" w:hAnsi="Simsun"/>
        </w:rPr>
        <w:t>（一）实施激励计划的程序</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、董事会薪酬与考核委员会负责制订本激励计划；</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、监事核查激励对象名单；</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、股东会审议本激励计划，监事应当就激励对象名单核实情况在股东大会上进行说明；</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、股东会批准本激励计划后即可实施；</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、董事会薪酬与考核委员会根据股东会的授权办理具体的股票期权授予、行权等事宜。</w:t>
      </w:r>
    </w:p>
    <w:p w:rsidR="002546F0" w:rsidRDefault="002546F0">
      <w:pPr>
        <w:pStyle w:val="a3"/>
        <w:spacing w:before="0" w:beforeAutospacing="0" w:after="0" w:afterAutospacing="0" w:line="360" w:lineRule="atLeast"/>
        <w:rPr>
          <w:rFonts w:ascii="Simsun" w:hAnsi="Simsun"/>
        </w:rPr>
      </w:pPr>
      <w:r>
        <w:rPr>
          <w:rFonts w:ascii="Simsun" w:hAnsi="Simsun"/>
        </w:rPr>
        <w:t>（二）股票期权的授予程序</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、薪酬与考核委员会制订股票期权授予方案；</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、监事核查激励对象的名单是否与股东会批准的激励计划中规定的对象相符；</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、本计划经股东会审议通过，授予条件满足后，董事会薪酬与考核委员会对激励对象进行权益的授予，并完成登记等相关程序。</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、激励对象应与公司签署《股权激励协议书》。</w:t>
      </w:r>
    </w:p>
    <w:p w:rsidR="002546F0" w:rsidRDefault="002546F0">
      <w:pPr>
        <w:pStyle w:val="a3"/>
        <w:spacing w:before="0" w:beforeAutospacing="0" w:after="0" w:afterAutospacing="0" w:line="360" w:lineRule="atLeast"/>
        <w:rPr>
          <w:rFonts w:ascii="Simsun" w:hAnsi="Simsun"/>
        </w:rPr>
      </w:pPr>
      <w:r>
        <w:rPr>
          <w:rFonts w:ascii="Simsun" w:hAnsi="Simsun"/>
        </w:rPr>
        <w:t>（三）股票期权行权程序</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、激励对象在</w:t>
      </w:r>
      <w:proofErr w:type="gramStart"/>
      <w:r>
        <w:rPr>
          <w:rFonts w:ascii="Simsun" w:hAnsi="Simsun"/>
        </w:rPr>
        <w:t>可行权期内</w:t>
      </w:r>
      <w:proofErr w:type="gramEnd"/>
      <w:r>
        <w:rPr>
          <w:rFonts w:ascii="Simsun" w:hAnsi="Simsun"/>
        </w:rPr>
        <w:t>，向公司薪酬与考核委员会提交《股票期权行权申请书》确认行权的数量和价格；</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、公司薪酬与考核委员会在对每个期权持有人的行权申请做出核实和认定后，与期权持有人签订相应的股票认购合同，并按申请行权数量制订向激励对象定向发行股票的方案，经董事会、股东会审议通过后实施；</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、在公司薪酬与考核委员发布的定向发行认购公告规定的时间内交付相应的购股款项；</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、由公司薪酬与考核委员办理后续登记手续。</w:t>
      </w:r>
    </w:p>
    <w:p w:rsidR="002546F0" w:rsidRDefault="002546F0">
      <w:pPr>
        <w:pStyle w:val="a3"/>
        <w:spacing w:before="0" w:beforeAutospacing="0" w:after="0" w:afterAutospacing="0" w:line="360" w:lineRule="atLeast"/>
        <w:rPr>
          <w:rFonts w:ascii="Simsun" w:hAnsi="Simsun"/>
        </w:rPr>
      </w:pPr>
      <w:r>
        <w:rPr>
          <w:rStyle w:val="a4"/>
          <w:rFonts w:ascii="Simsun" w:hAnsi="Simsun"/>
        </w:rPr>
        <w:t>十一、公司与激励对象的权利和义务</w:t>
      </w:r>
    </w:p>
    <w:p w:rsidR="002546F0" w:rsidRDefault="002546F0">
      <w:pPr>
        <w:pStyle w:val="a3"/>
        <w:spacing w:before="0" w:beforeAutospacing="0" w:after="0" w:afterAutospacing="0" w:line="360" w:lineRule="atLeast"/>
        <w:rPr>
          <w:rFonts w:ascii="Simsun" w:hAnsi="Simsun"/>
        </w:rPr>
      </w:pPr>
      <w:r>
        <w:rPr>
          <w:rFonts w:ascii="Simsun" w:hAnsi="Simsun"/>
        </w:rPr>
        <w:t>（一）公司的权利与义务</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、公司有权要求被激励对象按其所聘岗位的要求为公司工作。</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、公司具有本次股权激励计划的解释权和执行权。</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、公司不得为激励对象依本计划获取有关股票提供贷款以及其他任何形式的财务资助，包括为其贷款提供担保。</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若激励对象因触犯法律、违反职业道德、泄漏公司机密、失职或渎职等行为严重损害公司利益或声誉，经公司董事会批准，公司注销激励对象尚未行权的股票期权，并且有权要求激励对象返还其已经行权的股票。</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、公司根据国家税收法律法规的规定，代扣代缴激励对象应缴纳的个人所得税及其它税费（如有）。</w:t>
      </w:r>
    </w:p>
    <w:p w:rsidR="002546F0" w:rsidRDefault="002546F0">
      <w:pPr>
        <w:pStyle w:val="a3"/>
        <w:spacing w:before="0" w:beforeAutospacing="0" w:after="0" w:afterAutospacing="0" w:line="360" w:lineRule="atLeast"/>
        <w:rPr>
          <w:rFonts w:ascii="Simsun" w:hAnsi="Simsun"/>
        </w:rPr>
      </w:pPr>
      <w:r>
        <w:rPr>
          <w:rFonts w:ascii="Simsun" w:hAnsi="Simsun"/>
        </w:rPr>
        <w:t>6</w:t>
      </w:r>
      <w:r>
        <w:rPr>
          <w:rFonts w:ascii="Simsun" w:hAnsi="Simsun"/>
        </w:rPr>
        <w:t>、公司应及时按照有关规定履行本计划的申报、信息披露等义务。</w:t>
      </w:r>
    </w:p>
    <w:p w:rsidR="002546F0" w:rsidRDefault="002546F0">
      <w:pPr>
        <w:pStyle w:val="a3"/>
        <w:spacing w:before="0" w:beforeAutospacing="0" w:after="0" w:afterAutospacing="0" w:line="360" w:lineRule="atLeast"/>
        <w:rPr>
          <w:rFonts w:ascii="Simsun" w:hAnsi="Simsun"/>
        </w:rPr>
      </w:pPr>
      <w:r>
        <w:rPr>
          <w:rFonts w:ascii="Simsun" w:hAnsi="Simsun"/>
        </w:rPr>
        <w:t>7</w:t>
      </w:r>
      <w:r>
        <w:rPr>
          <w:rFonts w:ascii="Simsun" w:hAnsi="Simsun"/>
        </w:rPr>
        <w:t>、公司确定本计划的激励对象，并不构成对员工聘用期限的承诺。公司仍按与激励对象签订的《劳动合同书》确定对员工的聘用关系。</w:t>
      </w:r>
    </w:p>
    <w:p w:rsidR="002546F0" w:rsidRDefault="002546F0">
      <w:pPr>
        <w:pStyle w:val="a3"/>
        <w:spacing w:before="0" w:beforeAutospacing="0" w:after="0" w:afterAutospacing="0" w:line="360" w:lineRule="atLeast"/>
        <w:rPr>
          <w:rFonts w:ascii="Simsun" w:hAnsi="Simsun"/>
        </w:rPr>
      </w:pPr>
      <w:r>
        <w:rPr>
          <w:rFonts w:ascii="Simsun" w:hAnsi="Simsun"/>
        </w:rPr>
        <w:t>8</w:t>
      </w:r>
      <w:r>
        <w:rPr>
          <w:rFonts w:ascii="Simsun" w:hAnsi="Simsun"/>
        </w:rPr>
        <w:t>、法律、法规和公司章程规定的其他权利和义务</w:t>
      </w:r>
      <w:r>
        <w:rPr>
          <w:rFonts w:ascii="Simsun" w:hAnsi="Simsun"/>
        </w:rPr>
        <w:t xml:space="preserve">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（二）激励对象的权利与义务</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、激励对象应当按公司所聘岗位的要求，勤勉尽责、恪守职业道德，为公司的发展做出应有贡献。</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、激励对象按照本激励计划的规定获取有关权益的资金来源于激励对象的自筹资金。</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、激励对象有权且应当按照本激励计划的规定认购获</w:t>
      </w:r>
      <w:proofErr w:type="gramStart"/>
      <w:r>
        <w:rPr>
          <w:rFonts w:ascii="Simsun" w:hAnsi="Simsun"/>
        </w:rPr>
        <w:t>授股票</w:t>
      </w:r>
      <w:proofErr w:type="gramEnd"/>
      <w:r>
        <w:rPr>
          <w:rFonts w:ascii="Simsun" w:hAnsi="Simsun"/>
        </w:rPr>
        <w:t>期权到期行权。</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、激励</w:t>
      </w:r>
      <w:proofErr w:type="gramStart"/>
      <w:r>
        <w:rPr>
          <w:rFonts w:ascii="Simsun" w:hAnsi="Simsun"/>
        </w:rPr>
        <w:t>对象获</w:t>
      </w:r>
      <w:proofErr w:type="gramEnd"/>
      <w:r>
        <w:rPr>
          <w:rFonts w:ascii="Simsun" w:hAnsi="Simsun"/>
        </w:rPr>
        <w:t>授的股票期权不得转让、用于担保或偿还债务；股票期权在行权前不享受投票权和表决权，同时也不参与股票红利、股息的分配；激励对象行权后获得的股票不得用于担保或偿还债务。</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、激励对象因本激励计划获得的收益，应按国家规定缴纳个人所得税及其他相关税费。</w:t>
      </w:r>
    </w:p>
    <w:p w:rsidR="002546F0" w:rsidRDefault="002546F0">
      <w:pPr>
        <w:pStyle w:val="a3"/>
        <w:spacing w:before="0" w:beforeAutospacing="0" w:after="0" w:afterAutospacing="0" w:line="360" w:lineRule="atLeast"/>
        <w:rPr>
          <w:rFonts w:ascii="Simsun" w:hAnsi="Simsun"/>
        </w:rPr>
      </w:pPr>
      <w:r>
        <w:rPr>
          <w:rFonts w:ascii="Simsun" w:hAnsi="Simsun"/>
        </w:rPr>
        <w:t>6</w:t>
      </w:r>
      <w:r>
        <w:rPr>
          <w:rFonts w:ascii="Simsun" w:hAnsi="Simsun"/>
        </w:rPr>
        <w:t>、除本激励计划规定的限制性条件外，激励对象获得激励股份后可以拥有所持公司股份所对应的股东权利。</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7</w:t>
      </w:r>
      <w:r>
        <w:rPr>
          <w:rFonts w:ascii="Simsun" w:hAnsi="Simsun"/>
        </w:rPr>
        <w:t>、激励对象应当遵守法律法规、公司规章制度，积极维护公司利益，不得从亊任何有损公司利益的行为，不得以任何方式直接或者间接参与公司业务相同或者相似的投资或经营活动。</w:t>
      </w:r>
    </w:p>
    <w:p w:rsidR="002546F0" w:rsidRDefault="002546F0">
      <w:pPr>
        <w:pStyle w:val="a3"/>
        <w:spacing w:before="0" w:beforeAutospacing="0" w:after="0" w:afterAutospacing="0" w:line="360" w:lineRule="atLeast"/>
        <w:rPr>
          <w:rFonts w:ascii="Simsun" w:hAnsi="Simsun"/>
        </w:rPr>
      </w:pPr>
      <w:r>
        <w:rPr>
          <w:rFonts w:ascii="Simsun" w:hAnsi="Simsun"/>
        </w:rPr>
        <w:t>8</w:t>
      </w:r>
      <w:r>
        <w:rPr>
          <w:rFonts w:ascii="Simsun" w:hAnsi="Simsun"/>
        </w:rPr>
        <w:t>、激励对象（外部董事除外）应当全职为公司工作，不得与其他用人单位建立劳动关系或者劳务关系。</w:t>
      </w:r>
    </w:p>
    <w:p w:rsidR="002546F0" w:rsidRDefault="002546F0">
      <w:pPr>
        <w:pStyle w:val="a3"/>
        <w:spacing w:before="0" w:beforeAutospacing="0" w:after="0" w:afterAutospacing="0" w:line="360" w:lineRule="atLeast"/>
        <w:rPr>
          <w:rFonts w:ascii="Simsun" w:hAnsi="Simsun"/>
        </w:rPr>
      </w:pPr>
      <w:r>
        <w:rPr>
          <w:rFonts w:ascii="Simsun" w:hAnsi="Simsun"/>
        </w:rPr>
        <w:t>9</w:t>
      </w:r>
      <w:r>
        <w:rPr>
          <w:rFonts w:ascii="Simsun" w:hAnsi="Simsun"/>
        </w:rPr>
        <w:t>、激励对象（外部董事除外）在本计划规定的限售期结束后离职的，应当在</w:t>
      </w:r>
      <w:r>
        <w:rPr>
          <w:rFonts w:ascii="Simsun" w:hAnsi="Simsun"/>
        </w:rPr>
        <w:t>2</w:t>
      </w:r>
      <w:r>
        <w:rPr>
          <w:rFonts w:ascii="Simsun" w:hAnsi="Simsun"/>
        </w:rPr>
        <w:t>年内不得从事与公司同业竞争相同或类似的相关工作；如果激励对象在本方案规定的限售期结束后离职，并在</w:t>
      </w:r>
      <w:r>
        <w:rPr>
          <w:rFonts w:ascii="Simsun" w:hAnsi="Simsun"/>
        </w:rPr>
        <w:t>2</w:t>
      </w:r>
      <w:r>
        <w:rPr>
          <w:rFonts w:ascii="Simsun" w:hAnsi="Simsun"/>
        </w:rPr>
        <w:t>年内从事与公司同业竞争相同或类似工作的，激励对象应当将其因本计划所得全部收益返还给公司。</w:t>
      </w:r>
    </w:p>
    <w:p w:rsidR="002546F0" w:rsidRDefault="002546F0">
      <w:pPr>
        <w:pStyle w:val="a3"/>
        <w:spacing w:before="0" w:beforeAutospacing="0" w:after="0" w:afterAutospacing="0" w:line="360" w:lineRule="atLeast"/>
        <w:rPr>
          <w:rFonts w:ascii="Simsun" w:hAnsi="Simsun"/>
        </w:rPr>
      </w:pPr>
      <w:r>
        <w:rPr>
          <w:rFonts w:ascii="Simsun" w:hAnsi="Simsun"/>
        </w:rPr>
        <w:t>10</w:t>
      </w:r>
      <w:r>
        <w:rPr>
          <w:rFonts w:ascii="Simsun" w:hAnsi="Simsun"/>
        </w:rPr>
        <w:t>、法律、法规、公司章程或者其他法律文件规定的其他权利和义务。</w:t>
      </w:r>
    </w:p>
    <w:p w:rsidR="002546F0" w:rsidRDefault="002546F0">
      <w:pPr>
        <w:pStyle w:val="a3"/>
        <w:spacing w:before="0" w:beforeAutospacing="0" w:after="0" w:afterAutospacing="0" w:line="360" w:lineRule="atLeast"/>
        <w:rPr>
          <w:rFonts w:ascii="Simsun" w:hAnsi="Simsun"/>
        </w:rPr>
      </w:pPr>
      <w:r>
        <w:rPr>
          <w:rStyle w:val="a4"/>
          <w:rFonts w:ascii="Simsun" w:hAnsi="Simsun"/>
        </w:rPr>
        <w:t>十二、股权回购条款</w:t>
      </w:r>
    </w:p>
    <w:p w:rsidR="002546F0" w:rsidRDefault="002546F0">
      <w:pPr>
        <w:pStyle w:val="a3"/>
        <w:spacing w:before="0" w:beforeAutospacing="0" w:after="0" w:afterAutospacing="0" w:line="360" w:lineRule="atLeast"/>
        <w:rPr>
          <w:rFonts w:ascii="Simsun" w:hAnsi="Simsun"/>
        </w:rPr>
      </w:pPr>
      <w:r>
        <w:rPr>
          <w:rFonts w:ascii="Simsun" w:hAnsi="Simsun"/>
        </w:rPr>
        <w:t>（一）除本计划有除外规定，被激励对象持有公司激励股权满五年，其符合本计划规定的回购条件后可按相应比例向公司实际控制人申请要求实际控制人或其指定的第三方按照本激励计划约定的回购价格回购被激励股权。</w:t>
      </w:r>
    </w:p>
    <w:p w:rsidR="002546F0" w:rsidRDefault="002546F0">
      <w:pPr>
        <w:pStyle w:val="a3"/>
        <w:spacing w:before="0" w:beforeAutospacing="0" w:after="0" w:afterAutospacing="0" w:line="360" w:lineRule="atLeast"/>
        <w:rPr>
          <w:rFonts w:ascii="Simsun" w:hAnsi="Simsun"/>
        </w:rPr>
      </w:pPr>
      <w:r>
        <w:rPr>
          <w:rFonts w:ascii="Simsun" w:hAnsi="Simsun"/>
        </w:rPr>
        <w:t>（二）如本计划授予被激励对象的激励股权遇有本激励计划及其相关文件的任何约定导致被激励对象丧失资格或</w:t>
      </w:r>
      <w:proofErr w:type="gramStart"/>
      <w:r>
        <w:rPr>
          <w:rFonts w:ascii="Simsun" w:hAnsi="Simsun"/>
        </w:rPr>
        <w:t>不</w:t>
      </w:r>
      <w:proofErr w:type="gramEnd"/>
      <w:r>
        <w:rPr>
          <w:rFonts w:ascii="Simsun" w:hAnsi="Simsun"/>
        </w:rPr>
        <w:t>能行权。其所持有的已行权的激励股权应当按照其授予价格出售给有限合伙企业执行事务合伙人或其指定的有限合伙人或第三方，该部分股权将作为以后符合员工股权激励计划的人员的股权激励的股权。未行权部分不再安排行权。</w:t>
      </w:r>
    </w:p>
    <w:p w:rsidR="002546F0" w:rsidRDefault="002546F0">
      <w:pPr>
        <w:pStyle w:val="a3"/>
        <w:spacing w:before="0" w:beforeAutospacing="0" w:after="0" w:afterAutospacing="0" w:line="360" w:lineRule="atLeast"/>
        <w:rPr>
          <w:rFonts w:ascii="Simsun" w:hAnsi="Simsun"/>
        </w:rPr>
      </w:pPr>
      <w:r>
        <w:rPr>
          <w:rFonts w:ascii="Simsun" w:hAnsi="Simsun"/>
        </w:rPr>
        <w:t>（三）如公司发生以下重大事项变更，公司实际控制人有权对所授予股票进行强制回购。</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、涉及企业的发展方向、经营方针，中长期发展规划等重大战略管理事项；</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、企业上市、改制重组、兼并、破产、合并、分立、解散或者变更公司，国（境）外注册公司、投资参股、重大收购或购买上市公司股票</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、企业薪酬分配，以及涉及职工重大切身利益等重大利益调配事项；</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、其他有关企业全局性、方向性、战略性的重大事项。</w:t>
      </w:r>
    </w:p>
    <w:p w:rsidR="002546F0" w:rsidRDefault="002546F0">
      <w:pPr>
        <w:pStyle w:val="a3"/>
        <w:spacing w:before="0" w:beforeAutospacing="0" w:after="0" w:afterAutospacing="0" w:line="360" w:lineRule="atLeast"/>
        <w:rPr>
          <w:rFonts w:ascii="Simsun" w:hAnsi="Simsun"/>
        </w:rPr>
      </w:pPr>
      <w:r>
        <w:rPr>
          <w:rFonts w:ascii="Simsun" w:hAnsi="Simsun"/>
        </w:rPr>
        <w:t>（四）回购程序</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、回购窗口期</w:t>
      </w:r>
    </w:p>
    <w:p w:rsidR="002546F0" w:rsidRDefault="002546F0">
      <w:pPr>
        <w:pStyle w:val="a3"/>
        <w:spacing w:before="0" w:beforeAutospacing="0" w:after="0" w:afterAutospacing="0" w:line="360" w:lineRule="atLeast"/>
        <w:rPr>
          <w:rFonts w:ascii="Simsun" w:hAnsi="Simsun"/>
        </w:rPr>
      </w:pPr>
      <w:r>
        <w:rPr>
          <w:rFonts w:ascii="Simsun" w:hAnsi="Simsun"/>
        </w:rPr>
        <w:t>被激励对象持有公司股权满五年之次日至第十日为股权回购的窗口期。</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、回购期</w:t>
      </w:r>
    </w:p>
    <w:p w:rsidR="002546F0" w:rsidRDefault="002546F0">
      <w:pPr>
        <w:pStyle w:val="a3"/>
        <w:spacing w:before="0" w:beforeAutospacing="0" w:after="0" w:afterAutospacing="0" w:line="360" w:lineRule="atLeast"/>
        <w:rPr>
          <w:rFonts w:ascii="Simsun" w:hAnsi="Simsun"/>
        </w:rPr>
      </w:pPr>
      <w:r>
        <w:rPr>
          <w:rFonts w:ascii="Simsun" w:hAnsi="Simsun"/>
        </w:rPr>
        <w:t>本计划激励对象以年为单位分次申请回购。回购期的起算及行权比例如下：</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）首次回购期，激励对象于首个授权日满</w:t>
      </w:r>
      <w:r>
        <w:rPr>
          <w:rFonts w:ascii="Simsun" w:hAnsi="Simsun"/>
        </w:rPr>
        <w:t>5</w:t>
      </w:r>
      <w:r>
        <w:rPr>
          <w:rFonts w:ascii="Simsun" w:hAnsi="Simsun"/>
        </w:rPr>
        <w:t>年次日起至第十日止，可将持有的期权申请回购</w:t>
      </w:r>
      <w:r>
        <w:rPr>
          <w:rFonts w:ascii="Simsun" w:hAnsi="Simsun"/>
          <w:u w:val="single"/>
        </w:rPr>
        <w:t>        </w:t>
      </w:r>
      <w:r>
        <w:rPr>
          <w:rFonts w:ascii="Simsun" w:hAnsi="Simsun"/>
        </w:rPr>
        <w:t>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）第二个回购期，于首个授权日起满</w:t>
      </w:r>
      <w:r>
        <w:rPr>
          <w:rFonts w:ascii="Simsun" w:hAnsi="Simsun"/>
        </w:rPr>
        <w:t>6</w:t>
      </w:r>
      <w:r>
        <w:rPr>
          <w:rFonts w:ascii="Simsun" w:hAnsi="Simsun"/>
        </w:rPr>
        <w:t>年次日起至第十日止，此期间可申请回购比例为</w:t>
      </w:r>
      <w:r>
        <w:rPr>
          <w:rFonts w:ascii="Simsun" w:hAnsi="Simsun"/>
          <w:u w:val="single"/>
        </w:rPr>
        <w:t>        </w:t>
      </w:r>
      <w:r>
        <w:rPr>
          <w:rFonts w:ascii="Simsun" w:hAnsi="Simsun"/>
        </w:rPr>
        <w:t> %</w:t>
      </w:r>
      <w:r>
        <w:rPr>
          <w:rFonts w:ascii="Simsun" w:hAnsi="Simsun"/>
        </w:rPr>
        <w:t>；</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）第三个回购期，于首个授权日起满</w:t>
      </w:r>
      <w:r>
        <w:rPr>
          <w:rFonts w:ascii="Simsun" w:hAnsi="Simsun"/>
        </w:rPr>
        <w:t>7</w:t>
      </w:r>
      <w:r>
        <w:rPr>
          <w:rFonts w:ascii="Simsun" w:hAnsi="Simsun"/>
        </w:rPr>
        <w:t>年次日起至第十日止，此期间可申请回购比例为</w:t>
      </w:r>
      <w:r>
        <w:rPr>
          <w:rFonts w:ascii="Simsun" w:hAnsi="Simsun"/>
          <w:u w:val="single"/>
        </w:rPr>
        <w:t>        </w:t>
      </w:r>
      <w:r>
        <w:rPr>
          <w:rFonts w:ascii="Simsun" w:hAnsi="Simsun"/>
        </w:rPr>
        <w:t> %</w:t>
      </w:r>
      <w:r>
        <w:rPr>
          <w:rFonts w:ascii="Simsun" w:hAnsi="Simsun"/>
        </w:rPr>
        <w:t>；</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在回购期内，若当期达到回购条件（回购条件由薪酬与考核委员会制定并报董事会审核），激励对象可在当期薪酬与考核委员会确定的回购窗口期内对相应比例的股票期权申请实际控制人或其指定的第三方进行回购，未按期申请回购的部分自动顺延至下一年，且下一年的回购比例不得超过回购期规定的比例，直至被激励对象所持公司股权全部回购完毕。</w:t>
      </w:r>
    </w:p>
    <w:p w:rsidR="002546F0" w:rsidRDefault="002546F0">
      <w:pPr>
        <w:pStyle w:val="a3"/>
        <w:spacing w:before="0" w:beforeAutospacing="0" w:after="0" w:afterAutospacing="0" w:line="360" w:lineRule="atLeast"/>
        <w:rPr>
          <w:rFonts w:ascii="Simsun" w:hAnsi="Simsun"/>
        </w:rPr>
      </w:pPr>
      <w:r>
        <w:rPr>
          <w:rStyle w:val="a4"/>
          <w:rFonts w:ascii="Simsun" w:hAnsi="Simsun"/>
        </w:rPr>
        <w:t>十三、本激励计划的变更、中止、终止</w:t>
      </w:r>
    </w:p>
    <w:p w:rsidR="002546F0" w:rsidRDefault="002546F0">
      <w:pPr>
        <w:pStyle w:val="a3"/>
        <w:spacing w:before="0" w:beforeAutospacing="0" w:after="0" w:afterAutospacing="0" w:line="360" w:lineRule="atLeast"/>
        <w:rPr>
          <w:rFonts w:ascii="Simsun" w:hAnsi="Simsun"/>
        </w:rPr>
      </w:pPr>
      <w:r>
        <w:rPr>
          <w:rFonts w:ascii="Simsun" w:hAnsi="Simsun"/>
        </w:rPr>
        <w:t>（一）公司控制权变更、公司合并或分立</w:t>
      </w:r>
    </w:p>
    <w:p w:rsidR="002546F0" w:rsidRDefault="002546F0">
      <w:pPr>
        <w:pStyle w:val="a3"/>
        <w:spacing w:before="0" w:beforeAutospacing="0" w:after="0" w:afterAutospacing="0" w:line="360" w:lineRule="atLeast"/>
        <w:rPr>
          <w:rFonts w:ascii="Simsun" w:hAnsi="Simsun"/>
        </w:rPr>
      </w:pPr>
      <w:r>
        <w:rPr>
          <w:rFonts w:ascii="Simsun" w:hAnsi="Simsun"/>
        </w:rPr>
        <w:t>当公司控制权发生变更，仍按规定时间解锁。当公司发生合并或分立时，按照本激励计划进行处理。</w:t>
      </w:r>
    </w:p>
    <w:p w:rsidR="002546F0" w:rsidRDefault="002546F0">
      <w:pPr>
        <w:pStyle w:val="a3"/>
        <w:spacing w:before="0" w:beforeAutospacing="0" w:after="0" w:afterAutospacing="0" w:line="360" w:lineRule="atLeast"/>
        <w:rPr>
          <w:rFonts w:ascii="Simsun" w:hAnsi="Simsun"/>
        </w:rPr>
      </w:pPr>
      <w:r>
        <w:rPr>
          <w:rFonts w:ascii="Simsun" w:hAnsi="Simsun"/>
        </w:rPr>
        <w:t>（二）公司不具备实施股权激励计划的资格</w:t>
      </w:r>
    </w:p>
    <w:p w:rsidR="002546F0" w:rsidRDefault="002546F0">
      <w:pPr>
        <w:pStyle w:val="a3"/>
        <w:spacing w:before="0" w:beforeAutospacing="0" w:after="0" w:afterAutospacing="0" w:line="360" w:lineRule="atLeast"/>
        <w:rPr>
          <w:rFonts w:ascii="Simsun" w:hAnsi="Simsun"/>
        </w:rPr>
      </w:pPr>
      <w:r>
        <w:rPr>
          <w:rFonts w:ascii="Simsun" w:hAnsi="Simsun"/>
        </w:rPr>
        <w:t>若公司最近一个会计年度财务会计报告被注册会计师出具否定意见或者无法表示意见的审计报告，应终止实施股权激励计划，激励对象已行权的股票期权继续有效，尚未行权的股票期权终止行权。</w:t>
      </w:r>
    </w:p>
    <w:p w:rsidR="002546F0" w:rsidRDefault="002546F0">
      <w:pPr>
        <w:pStyle w:val="a3"/>
        <w:spacing w:before="0" w:beforeAutospacing="0" w:after="0" w:afterAutospacing="0" w:line="360" w:lineRule="atLeast"/>
        <w:rPr>
          <w:rFonts w:ascii="Simsun" w:hAnsi="Simsun"/>
        </w:rPr>
      </w:pPr>
      <w:r>
        <w:rPr>
          <w:rFonts w:ascii="Simsun" w:hAnsi="Simsun"/>
        </w:rPr>
        <w:t>（三）激励对象发生职务变更、离职或死亡等情况</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、职务变更</w:t>
      </w:r>
    </w:p>
    <w:p w:rsidR="002546F0" w:rsidRDefault="002546F0">
      <w:pPr>
        <w:pStyle w:val="a3"/>
        <w:spacing w:before="0" w:beforeAutospacing="0" w:after="0" w:afterAutospacing="0" w:line="360" w:lineRule="atLeast"/>
        <w:rPr>
          <w:rFonts w:ascii="Simsun" w:hAnsi="Simsun"/>
        </w:rPr>
      </w:pPr>
      <w:r>
        <w:rPr>
          <w:rFonts w:ascii="Simsun" w:hAnsi="Simsun"/>
        </w:rPr>
        <w:t>激励对象职务发生变更，但仍属于本次激励计划激励范围内人员的，其获授的股票期权仍然按照本计划规定的程序进行授予、行权或申请回购。但是，激励对象触犯法律、违反执业道德、泄露公司机密、因失职或渎职等行为损害公司利益或声誉而导致职务变更，或因前列原因导致公司解除与激励对象劳动关系的，薪酬与考核委员会可以决定对激励对象根据本计划</w:t>
      </w:r>
      <w:proofErr w:type="gramStart"/>
      <w:r>
        <w:rPr>
          <w:rFonts w:ascii="Simsun" w:hAnsi="Simsun"/>
        </w:rPr>
        <w:t>已获授但尚未</w:t>
      </w:r>
      <w:proofErr w:type="gramEnd"/>
      <w:r>
        <w:rPr>
          <w:rFonts w:ascii="Simsun" w:hAnsi="Simsun"/>
        </w:rPr>
        <w:t>行权的股票期权不再继续行权，取消激励对象股权激励资格。</w:t>
      </w:r>
    </w:p>
    <w:p w:rsidR="002546F0" w:rsidRDefault="002546F0">
      <w:pPr>
        <w:pStyle w:val="a3"/>
        <w:spacing w:before="0" w:beforeAutospacing="0" w:after="0" w:afterAutospacing="0" w:line="360" w:lineRule="atLeast"/>
        <w:rPr>
          <w:rFonts w:ascii="Simsun" w:hAnsi="Simsun"/>
        </w:rPr>
      </w:pPr>
      <w:r>
        <w:rPr>
          <w:rFonts w:ascii="Simsun" w:hAnsi="Simsun"/>
        </w:rPr>
        <w:t>若激励对象因职务变更成为不能享受本次激励计划的人员，则取消其激励对象资格，激励对象已行权的股票继续有效，尚未行权的股票期权终止行权。</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、离职</w:t>
      </w:r>
    </w:p>
    <w:p w:rsidR="002546F0" w:rsidRDefault="002546F0">
      <w:pPr>
        <w:pStyle w:val="a3"/>
        <w:spacing w:before="0" w:beforeAutospacing="0" w:after="0" w:afterAutospacing="0" w:line="360" w:lineRule="atLeast"/>
        <w:rPr>
          <w:rFonts w:ascii="Simsun" w:hAnsi="Simsun"/>
        </w:rPr>
      </w:pPr>
      <w:r>
        <w:rPr>
          <w:rFonts w:ascii="Simsun" w:hAnsi="Simsun"/>
        </w:rPr>
        <w:t>激励对象因下列原因离职的，则激励对象已行权的激励股权按照行权价格由公司实际控制人或其指定的第三方予以回购，被激励对象应配合办理相关手续，离职后尚未行权的股票期权不得再行权：</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）激励对象与公司的聘用合同到期，双方不再续约的；</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）激励对象与公司的聘用合同未到期，因个人绩效未达到《考核管理办法》规定的标准被辞退的；</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）激励对象与公司的聘用合同未到期，向公司提出辞职并经公司同意的。</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）激励对象与公司的聘用合同未到期，未经公司同意擅自离职的，或因触犯法律、违反职业道德、泄露公司机密、失职或渎职等行为严重损害公司利益或声誉的行为被公司辞退的。</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、丧失劳动能力</w:t>
      </w:r>
    </w:p>
    <w:p w:rsidR="002546F0" w:rsidRDefault="002546F0">
      <w:pPr>
        <w:pStyle w:val="a3"/>
        <w:spacing w:before="0" w:beforeAutospacing="0" w:after="0" w:afterAutospacing="0" w:line="360" w:lineRule="atLeast"/>
        <w:rPr>
          <w:rFonts w:ascii="Simsun" w:hAnsi="Simsun"/>
        </w:rPr>
      </w:pPr>
      <w:r>
        <w:rPr>
          <w:rFonts w:ascii="Simsun" w:hAnsi="Simsun"/>
        </w:rPr>
        <w:t>激励对象因丧失劳动能力而离职，应分以下两种情况处理：</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）当激励对象因工伤丧失劳动能力而离职时，其丧失劳动能力后的个人年度考核被视为合格，尚未行权的股票期权仍可根据本计划规定的条件申请行权；</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）当激励对象非因工伤丧失劳动能力而离职时，薪酬与考核委员会可以决定对激励对象根据本计划</w:t>
      </w:r>
      <w:proofErr w:type="gramStart"/>
      <w:r>
        <w:rPr>
          <w:rFonts w:ascii="Simsun" w:hAnsi="Simsun"/>
        </w:rPr>
        <w:t>已获授但尚未</w:t>
      </w:r>
      <w:proofErr w:type="gramEnd"/>
      <w:r>
        <w:rPr>
          <w:rFonts w:ascii="Simsun" w:hAnsi="Simsun"/>
        </w:rPr>
        <w:t>行权的股票期权终止行权。</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、退休</w:t>
      </w:r>
    </w:p>
    <w:p w:rsidR="002546F0" w:rsidRDefault="002546F0">
      <w:pPr>
        <w:pStyle w:val="a3"/>
        <w:spacing w:before="0" w:beforeAutospacing="0" w:after="0" w:afterAutospacing="0" w:line="360" w:lineRule="atLeast"/>
        <w:rPr>
          <w:rFonts w:ascii="Simsun" w:hAnsi="Simsun"/>
        </w:rPr>
      </w:pPr>
      <w:r>
        <w:rPr>
          <w:rFonts w:ascii="Simsun" w:hAnsi="Simsun"/>
        </w:rPr>
        <w:t>激励对象在本计划有效期内退休的，其因本计划获授之股票期权仍然按照本计划规定的条件和程序行权，且其个人绩效考核条件不再纳入行权或回购条件。</w:t>
      </w:r>
    </w:p>
    <w:p w:rsidR="002546F0" w:rsidRDefault="002546F0">
      <w:pPr>
        <w:pStyle w:val="a3"/>
        <w:spacing w:before="0" w:beforeAutospacing="0" w:after="0" w:afterAutospacing="0" w:line="360" w:lineRule="atLeast"/>
        <w:rPr>
          <w:rFonts w:ascii="Simsun" w:hAnsi="Simsun"/>
        </w:rPr>
      </w:pPr>
      <w:r>
        <w:rPr>
          <w:rFonts w:ascii="Simsun" w:hAnsi="Simsun"/>
        </w:rPr>
        <w:t>5</w:t>
      </w:r>
      <w:r>
        <w:rPr>
          <w:rFonts w:ascii="Simsun" w:hAnsi="Simsun"/>
        </w:rPr>
        <w:t>、死亡</w:t>
      </w:r>
    </w:p>
    <w:p w:rsidR="002546F0" w:rsidRDefault="002546F0">
      <w:pPr>
        <w:pStyle w:val="a3"/>
        <w:spacing w:before="0" w:beforeAutospacing="0" w:after="0" w:afterAutospacing="0" w:line="360" w:lineRule="atLeast"/>
        <w:rPr>
          <w:rFonts w:ascii="Simsun" w:hAnsi="Simsun"/>
        </w:rPr>
      </w:pPr>
      <w:r>
        <w:rPr>
          <w:rFonts w:ascii="Simsun" w:hAnsi="Simsun"/>
        </w:rPr>
        <w:t>激励对象若死亡，其获授的股票期权已行权部分将由其指定的财产继承人或法定继承人代为持有，并按照死亡前本计划规定的程序进行，且其个人绩效考核条件不再纳入行权条件。未</w:t>
      </w:r>
      <w:proofErr w:type="gramStart"/>
      <w:r>
        <w:rPr>
          <w:rFonts w:ascii="Simsun" w:hAnsi="Simsun"/>
        </w:rPr>
        <w:t>予行</w:t>
      </w:r>
      <w:proofErr w:type="gramEnd"/>
      <w:r>
        <w:rPr>
          <w:rFonts w:ascii="Simsun" w:hAnsi="Simsun"/>
        </w:rPr>
        <w:t>权部分，薪酬与考核委员会可以决定对激励对象根据本计划</w:t>
      </w:r>
      <w:proofErr w:type="gramStart"/>
      <w:r>
        <w:rPr>
          <w:rFonts w:ascii="Simsun" w:hAnsi="Simsun"/>
        </w:rPr>
        <w:t>已获授但尚未</w:t>
      </w:r>
      <w:proofErr w:type="gramEnd"/>
      <w:r>
        <w:rPr>
          <w:rFonts w:ascii="Simsun" w:hAnsi="Simsun"/>
        </w:rPr>
        <w:t>行权的股票期权终止行权。</w:t>
      </w:r>
    </w:p>
    <w:p w:rsidR="002546F0" w:rsidRDefault="002546F0">
      <w:pPr>
        <w:pStyle w:val="a3"/>
        <w:spacing w:before="0" w:beforeAutospacing="0" w:after="0" w:afterAutospacing="0" w:line="360" w:lineRule="atLeast"/>
        <w:rPr>
          <w:rFonts w:ascii="Simsun" w:hAnsi="Simsun"/>
        </w:rPr>
      </w:pPr>
      <w:r>
        <w:rPr>
          <w:rFonts w:ascii="Simsun" w:hAnsi="Simsun"/>
        </w:rPr>
        <w:t>6</w:t>
      </w:r>
      <w:r>
        <w:rPr>
          <w:rFonts w:ascii="Simsun" w:hAnsi="Simsun"/>
        </w:rPr>
        <w:t>、其它未说明的情况由薪酬与考核委员会认定，并确定其处理方式。</w:t>
      </w:r>
    </w:p>
    <w:p w:rsidR="002546F0" w:rsidRDefault="002546F0">
      <w:pPr>
        <w:pStyle w:val="a3"/>
        <w:spacing w:before="0" w:beforeAutospacing="0" w:after="0" w:afterAutospacing="0" w:line="360" w:lineRule="atLeast"/>
        <w:rPr>
          <w:rFonts w:ascii="Simsun" w:hAnsi="Simsun"/>
        </w:rPr>
      </w:pPr>
      <w:r>
        <w:rPr>
          <w:rFonts w:ascii="Simsun" w:hAnsi="Simsun"/>
        </w:rPr>
        <w:t>（四）激励对象不具备参与股权激励计划的资格</w:t>
      </w:r>
    </w:p>
    <w:p w:rsidR="002546F0" w:rsidRDefault="002546F0">
      <w:pPr>
        <w:pStyle w:val="a3"/>
        <w:spacing w:before="0" w:beforeAutospacing="0" w:after="0" w:afterAutospacing="0" w:line="360" w:lineRule="atLeast"/>
        <w:rPr>
          <w:rFonts w:ascii="Simsun" w:hAnsi="Simsun"/>
        </w:rPr>
      </w:pPr>
      <w:r>
        <w:rPr>
          <w:rFonts w:ascii="Simsun" w:hAnsi="Simsun"/>
        </w:rPr>
        <w:t>在股权激励计划实施过程中，激励对象出现如下情形之一的，激励对象已行权的股票期权继续有效，尚未行权的股票期权终止行权：</w:t>
      </w:r>
      <w:r>
        <w:rPr>
          <w:rFonts w:ascii="Simsun" w:hAnsi="Simsun"/>
        </w:rPr>
        <w:t xml:space="preserve"> </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、最近三年内被证券交易所公开谴责或宣布为不适当人选的；</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、最近三年内因重大违法违规行为被中国证监会予以行政处罚的；</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、具有《公司法》规定的不得担任公司董事、高级管理人员情形的。</w:t>
      </w:r>
    </w:p>
    <w:p w:rsidR="002546F0" w:rsidRDefault="002546F0">
      <w:pPr>
        <w:pStyle w:val="a3"/>
        <w:spacing w:before="0" w:beforeAutospacing="0" w:after="0" w:afterAutospacing="0" w:line="360" w:lineRule="atLeast"/>
        <w:rPr>
          <w:rFonts w:ascii="Simsun" w:hAnsi="Simsun"/>
        </w:rPr>
      </w:pPr>
      <w:r>
        <w:rPr>
          <w:rFonts w:ascii="Simsun" w:hAnsi="Simsun"/>
        </w:rPr>
        <w:t>（五）其他影响本激励计划正常实施的事件</w:t>
      </w:r>
    </w:p>
    <w:p w:rsidR="002546F0" w:rsidRDefault="002546F0">
      <w:pPr>
        <w:pStyle w:val="a3"/>
        <w:spacing w:before="0" w:beforeAutospacing="0" w:after="0" w:afterAutospacing="0" w:line="360" w:lineRule="atLeast"/>
        <w:rPr>
          <w:rFonts w:ascii="Simsun" w:hAnsi="Simsun"/>
        </w:rPr>
      </w:pPr>
      <w:r>
        <w:rPr>
          <w:rFonts w:ascii="Simsun" w:hAnsi="Simsun"/>
        </w:rPr>
        <w:t>1</w:t>
      </w:r>
      <w:r>
        <w:rPr>
          <w:rFonts w:ascii="Simsun" w:hAnsi="Simsun"/>
        </w:rPr>
        <w:t>、经董事会决议、股东会</w:t>
      </w:r>
      <w:r>
        <w:rPr>
          <w:rFonts w:ascii="Simsun" w:hAnsi="Simsun"/>
        </w:rPr>
        <w:t>/</w:t>
      </w:r>
      <w:r>
        <w:rPr>
          <w:rFonts w:ascii="Simsun" w:hAnsi="Simsun"/>
        </w:rPr>
        <w:t>股东大会审议，可以变更或终止股权激励计划。但变更或终止不影响已经授予激励对象的股份。</w:t>
      </w:r>
    </w:p>
    <w:p w:rsidR="002546F0" w:rsidRDefault="002546F0">
      <w:pPr>
        <w:pStyle w:val="a3"/>
        <w:spacing w:before="0" w:beforeAutospacing="0" w:after="0" w:afterAutospacing="0" w:line="360" w:lineRule="atLeast"/>
        <w:rPr>
          <w:rFonts w:ascii="Simsun" w:hAnsi="Simsun"/>
        </w:rPr>
      </w:pPr>
      <w:r>
        <w:rPr>
          <w:rFonts w:ascii="Simsun" w:hAnsi="Simsun"/>
        </w:rPr>
        <w:t>2</w:t>
      </w:r>
      <w:r>
        <w:rPr>
          <w:rFonts w:ascii="Simsun" w:hAnsi="Simsun"/>
        </w:rPr>
        <w:t>、公司遇到不可抗力情况，可以暂时中止或终止股权激励计划。</w:t>
      </w:r>
    </w:p>
    <w:p w:rsidR="002546F0" w:rsidRDefault="002546F0">
      <w:pPr>
        <w:pStyle w:val="a3"/>
        <w:spacing w:before="0" w:beforeAutospacing="0" w:after="0" w:afterAutospacing="0" w:line="360" w:lineRule="atLeast"/>
        <w:rPr>
          <w:rFonts w:ascii="Simsun" w:hAnsi="Simsun"/>
        </w:rPr>
      </w:pPr>
      <w:r>
        <w:rPr>
          <w:rFonts w:ascii="Simsun" w:hAnsi="Simsun"/>
        </w:rPr>
        <w:t>3</w:t>
      </w:r>
      <w:r>
        <w:rPr>
          <w:rFonts w:ascii="Simsun" w:hAnsi="Simsun"/>
        </w:rPr>
        <w:t>、有限合伙企业持有的公司股份在激励完毕时，本股权激励计划终止。经公司执行董事决定，并报请股东决定通过，亦可向有限合伙另行增发股份用于股权激励。</w:t>
      </w:r>
    </w:p>
    <w:p w:rsidR="002546F0" w:rsidRDefault="002546F0">
      <w:pPr>
        <w:pStyle w:val="a3"/>
        <w:spacing w:before="0" w:beforeAutospacing="0" w:after="0" w:afterAutospacing="0" w:line="360" w:lineRule="atLeast"/>
        <w:rPr>
          <w:rFonts w:ascii="Simsun" w:hAnsi="Simsun"/>
        </w:rPr>
      </w:pPr>
      <w:r>
        <w:rPr>
          <w:rFonts w:ascii="Simsun" w:hAnsi="Simsun"/>
        </w:rPr>
        <w:t>4</w:t>
      </w:r>
      <w:r>
        <w:rPr>
          <w:rFonts w:ascii="Simsun" w:hAnsi="Simsun"/>
        </w:rPr>
        <w:t>、如果在本股权激励方案公示之日至股权激励实施完成期间，公司成功登陆资本市场（包括但不限于国内主板市场，三板市场，及国外市场）对股权激励存在相关业务规则，本股权激励计划需按照业务规则要求修改，最终激励计划以修改且通过当时董事会和股东大会为准。</w:t>
      </w:r>
    </w:p>
    <w:p w:rsidR="002546F0" w:rsidRDefault="002546F0">
      <w:pPr>
        <w:pStyle w:val="a3"/>
        <w:spacing w:before="0" w:beforeAutospacing="0" w:after="0" w:afterAutospacing="0" w:line="360" w:lineRule="atLeast"/>
        <w:rPr>
          <w:rFonts w:ascii="Simsun" w:hAnsi="Simsun"/>
        </w:rPr>
      </w:pPr>
      <w:r>
        <w:rPr>
          <w:rFonts w:ascii="Simsun" w:hAnsi="Simsun"/>
        </w:rPr>
        <w:t>（六）上述员工可继续持有公司股票或已行权的股票期权继续有效或可继续行权的股票期权仍应受本激励计划强制回赎条款限制。</w:t>
      </w:r>
    </w:p>
    <w:p w:rsidR="002546F0" w:rsidRDefault="002546F0">
      <w:pPr>
        <w:pStyle w:val="a3"/>
        <w:spacing w:before="0" w:beforeAutospacing="0" w:after="0" w:afterAutospacing="0" w:line="360" w:lineRule="atLeast"/>
        <w:rPr>
          <w:rFonts w:ascii="Simsun" w:hAnsi="Simsun"/>
        </w:rPr>
      </w:pPr>
      <w:r>
        <w:rPr>
          <w:rStyle w:val="a4"/>
          <w:rFonts w:ascii="Simsun" w:hAnsi="Simsun"/>
        </w:rPr>
        <w:t>十四、本激励计划的实施部门</w:t>
      </w:r>
    </w:p>
    <w:p w:rsidR="002546F0" w:rsidRDefault="002546F0">
      <w:pPr>
        <w:pStyle w:val="a3"/>
        <w:spacing w:before="0" w:beforeAutospacing="0" w:after="0" w:afterAutospacing="0" w:line="360" w:lineRule="atLeast"/>
        <w:rPr>
          <w:rFonts w:ascii="Simsun" w:hAnsi="Simsun"/>
        </w:rPr>
      </w:pPr>
      <w:r>
        <w:rPr>
          <w:rFonts w:ascii="Simsun" w:hAnsi="Simsun"/>
        </w:rPr>
        <w:t>（一）本股权激励计划由公司薪酬与考核委员会制定，经股东会审议通过后生效实施。</w:t>
      </w:r>
    </w:p>
    <w:p w:rsidR="002546F0" w:rsidRDefault="002546F0">
      <w:pPr>
        <w:pStyle w:val="a3"/>
        <w:spacing w:before="0" w:beforeAutospacing="0" w:after="0" w:afterAutospacing="0" w:line="360" w:lineRule="atLeast"/>
        <w:rPr>
          <w:rFonts w:ascii="Simsun" w:hAnsi="Simsun"/>
        </w:rPr>
      </w:pPr>
      <w:r>
        <w:rPr>
          <w:rFonts w:ascii="Simsun" w:hAnsi="Simsun"/>
        </w:rPr>
        <w:t>（二）本股权激励计划的解释、实施权由公司薪酬与考核委员会享有。</w:t>
      </w:r>
    </w:p>
    <w:p w:rsidR="002546F0" w:rsidRDefault="002546F0">
      <w:pPr>
        <w:pStyle w:val="3"/>
        <w:jc w:val="center"/>
        <w:rPr>
          <w:rFonts w:ascii="Simsun" w:eastAsia="Times New Roman" w:hAnsi="Simsun"/>
          <w:sz w:val="28"/>
          <w:szCs w:val="28"/>
        </w:rPr>
      </w:pPr>
      <w:r>
        <w:rPr>
          <w:rFonts w:hint="eastAsia"/>
          <w:sz w:val="28"/>
          <w:szCs w:val="28"/>
        </w:rPr>
        <w:t>附件：激励人员名单</w:t>
      </w:r>
    </w:p>
    <w:tbl>
      <w:tblPr>
        <w:tblW w:w="8565" w:type="dxa"/>
        <w:tblCellMar>
          <w:top w:w="15" w:type="dxa"/>
          <w:left w:w="15" w:type="dxa"/>
          <w:bottom w:w="15" w:type="dxa"/>
          <w:right w:w="15" w:type="dxa"/>
        </w:tblCellMar>
        <w:tblLook w:val="04A0" w:firstRow="1" w:lastRow="0" w:firstColumn="1" w:lastColumn="0" w:noHBand="0" w:noVBand="1"/>
      </w:tblPr>
      <w:tblGrid>
        <w:gridCol w:w="1734"/>
        <w:gridCol w:w="1733"/>
        <w:gridCol w:w="1733"/>
        <w:gridCol w:w="3365"/>
      </w:tblGrid>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eastAsiaTheme="minorEastAsia" w:hAnsi="Simsun"/>
              </w:rPr>
            </w:pPr>
            <w:r>
              <w:rPr>
                <w:rFonts w:ascii="Simsun" w:hAnsi="Simsun"/>
              </w:rPr>
              <w:t>序号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职位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身份证号</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r w:rsidR="002546F0">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46F0" w:rsidRDefault="002546F0">
            <w:pPr>
              <w:pStyle w:val="a3"/>
              <w:spacing w:before="0" w:beforeAutospacing="0" w:after="0" w:afterAutospacing="0" w:line="360" w:lineRule="atLeast"/>
              <w:jc w:val="center"/>
              <w:rPr>
                <w:rFonts w:ascii="Simsun" w:hAnsi="Simsun"/>
              </w:rPr>
            </w:pPr>
            <w:r>
              <w:rPr>
                <w:rFonts w:ascii="Simsun" w:hAnsi="Simsun"/>
              </w:rPr>
              <w:t> </w:t>
            </w:r>
          </w:p>
        </w:tc>
      </w:tr>
    </w:tbl>
    <w:p w:rsidR="00D10022" w:rsidRDefault="002546F0">
      <w:r>
        <w:rPr>
          <w:rFonts w:ascii="Simsun" w:hAnsi="Simsun"/>
        </w:rPr>
        <w:t> </w:t>
      </w:r>
      <w:bookmarkEnd w:id="0"/>
    </w:p>
    <w:sectPr w:rsidR="00D1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A"/>
    <w:rsid w:val="00016B22"/>
    <w:rsid w:val="000B6D8E"/>
    <w:rsid w:val="002546F0"/>
    <w:rsid w:val="00B57A20"/>
    <w:rsid w:val="00D10022"/>
    <w:rsid w:val="00F9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F013-5B7F-4435-B0C6-323721DB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968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968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968CA"/>
    <w:rPr>
      <w:rFonts w:ascii="宋体" w:eastAsia="宋体" w:hAnsi="宋体" w:cs="宋体"/>
      <w:b/>
      <w:bCs/>
      <w:kern w:val="0"/>
      <w:sz w:val="36"/>
      <w:szCs w:val="36"/>
    </w:rPr>
  </w:style>
  <w:style w:type="character" w:customStyle="1" w:styleId="3Char">
    <w:name w:val="标题 3 Char"/>
    <w:basedOn w:val="a0"/>
    <w:link w:val="3"/>
    <w:uiPriority w:val="9"/>
    <w:rsid w:val="00F968CA"/>
    <w:rPr>
      <w:rFonts w:ascii="宋体" w:eastAsia="宋体" w:hAnsi="宋体" w:cs="宋体"/>
      <w:b/>
      <w:bCs/>
      <w:kern w:val="0"/>
      <w:sz w:val="27"/>
      <w:szCs w:val="27"/>
    </w:rPr>
  </w:style>
  <w:style w:type="paragraph" w:styleId="a3">
    <w:name w:val="Normal (Web)"/>
    <w:basedOn w:val="a"/>
    <w:uiPriority w:val="99"/>
    <w:semiHidden/>
    <w:unhideWhenUsed/>
    <w:rsid w:val="00F96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CA"/>
    <w:rPr>
      <w:b/>
      <w:bCs/>
    </w:rPr>
  </w:style>
  <w:style w:type="character" w:styleId="a5">
    <w:name w:val="Emphasis"/>
    <w:basedOn w:val="a0"/>
    <w:uiPriority w:val="20"/>
    <w:qFormat/>
    <w:rsid w:val="00B57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4463">
      <w:bodyDiv w:val="1"/>
      <w:marLeft w:val="0"/>
      <w:marRight w:val="0"/>
      <w:marTop w:val="0"/>
      <w:marBottom w:val="0"/>
      <w:divBdr>
        <w:top w:val="none" w:sz="0" w:space="0" w:color="auto"/>
        <w:left w:val="none" w:sz="0" w:space="0" w:color="auto"/>
        <w:bottom w:val="none" w:sz="0" w:space="0" w:color="auto"/>
        <w:right w:val="none" w:sz="0" w:space="0" w:color="auto"/>
      </w:divBdr>
    </w:div>
    <w:div w:id="235364237">
      <w:bodyDiv w:val="1"/>
      <w:marLeft w:val="0"/>
      <w:marRight w:val="0"/>
      <w:marTop w:val="0"/>
      <w:marBottom w:val="0"/>
      <w:divBdr>
        <w:top w:val="none" w:sz="0" w:space="0" w:color="auto"/>
        <w:left w:val="none" w:sz="0" w:space="0" w:color="auto"/>
        <w:bottom w:val="none" w:sz="0" w:space="0" w:color="auto"/>
        <w:right w:val="none" w:sz="0" w:space="0" w:color="auto"/>
      </w:divBdr>
    </w:div>
    <w:div w:id="725683759">
      <w:bodyDiv w:val="1"/>
      <w:marLeft w:val="0"/>
      <w:marRight w:val="0"/>
      <w:marTop w:val="0"/>
      <w:marBottom w:val="0"/>
      <w:divBdr>
        <w:top w:val="none" w:sz="0" w:space="0" w:color="auto"/>
        <w:left w:val="none" w:sz="0" w:space="0" w:color="auto"/>
        <w:bottom w:val="none" w:sz="0" w:space="0" w:color="auto"/>
        <w:right w:val="none" w:sz="0" w:space="0" w:color="auto"/>
      </w:divBdr>
    </w:div>
    <w:div w:id="12544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AF893-2816-4B25-857B-60ADF1FEE968}">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2018-08-03T05:58:00Z</dcterms:created>
  <dcterms:modified xsi:type="dcterms:W3CDTF">2018-08-03T05:58:00Z</dcterms:modified>
</cp:coreProperties>
</file>