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DCA" w:rsidRDefault="00301DCA">
      <w:pPr>
        <w:pStyle w:val="2"/>
        <w:jc w:val="center"/>
        <w:rPr>
          <w:rFonts w:ascii="Simsun" w:eastAsia="Simsun" w:hAnsi="Simsun"/>
          <w:sz w:val="32"/>
          <w:szCs w:val="32"/>
        </w:rPr>
      </w:pPr>
      <w:r>
        <w:rPr>
          <w:rFonts w:ascii="Simsun" w:eastAsia="Simsun" w:hAnsi="Simsun" w:hint="eastAsia"/>
          <w:sz w:val="32"/>
          <w:szCs w:val="32"/>
        </w:rPr>
        <w:t>员工持股计划考核实施办法 </w:t>
      </w:r>
      <w:bookmarkStart w:id="0" w:name="_GoBack"/>
      <w:bookmarkEnd w:id="0"/>
    </w:p>
    <w:p w:rsidR="00301DCA" w:rsidRDefault="00301DCA">
      <w:pPr>
        <w:pStyle w:val="a6"/>
        <w:spacing w:before="0" w:beforeAutospacing="0" w:after="0" w:afterAutospacing="0" w:line="360" w:lineRule="atLeast"/>
        <w:rPr>
          <w:rFonts w:ascii="Simsun" w:eastAsia="Simsun" w:hAnsi="Simsun" w:hint="eastAsia"/>
        </w:rPr>
      </w:pPr>
      <w:r>
        <w:rPr>
          <w:rFonts w:ascii="Simsun" w:eastAsia="Simsun" w:hAnsi="Simsun" w:hint="eastAsia"/>
        </w:rPr>
        <w:t>为保证</w:t>
      </w:r>
      <w:r>
        <w:rPr>
          <w:rFonts w:ascii="Simsun" w:eastAsia="Simsun" w:hAnsi="Simsun" w:hint="eastAsia"/>
          <w:u w:val="single"/>
        </w:rPr>
        <w:t>                    </w:t>
      </w:r>
      <w:r>
        <w:rPr>
          <w:rFonts w:ascii="Simsun" w:eastAsia="Simsun" w:hAnsi="Simsun" w:hint="eastAsia"/>
        </w:rPr>
        <w:t> 有限公司（以下简称“</w:t>
      </w:r>
      <w:r>
        <w:rPr>
          <w:rFonts w:ascii="Simsun" w:eastAsia="Simsun" w:hAnsi="Simsun" w:hint="eastAsia"/>
          <w:u w:val="single"/>
        </w:rPr>
        <w:t>                    </w:t>
      </w:r>
      <w:r>
        <w:rPr>
          <w:rFonts w:ascii="Simsun" w:eastAsia="Simsun" w:hAnsi="Simsun" w:hint="eastAsia"/>
        </w:rPr>
        <w:t> ”、“公司”）员工持股计划的顺利实施，形成良好均衡的价值分配体系，激励高级管理人员和核心骨干人员勤勉地开展工作，保证公司业绩稳步增长，确保公司发展战略和经营目标的实现，现根据《公司法》等国家有关法律、法规的相关规定结合公司实际情况，特制订本考核办法。 </w:t>
      </w:r>
    </w:p>
    <w:p w:rsidR="00301DCA" w:rsidRDefault="00301DCA">
      <w:pPr>
        <w:pStyle w:val="3"/>
        <w:jc w:val="center"/>
        <w:rPr>
          <w:rFonts w:ascii="Simsun" w:eastAsia="Simsun" w:hAnsi="Simsun" w:hint="eastAsia"/>
          <w:sz w:val="28"/>
          <w:szCs w:val="28"/>
        </w:rPr>
      </w:pPr>
      <w:r>
        <w:rPr>
          <w:rFonts w:ascii="Simsun" w:eastAsia="Simsun" w:hAnsi="Simsun" w:hint="eastAsia"/>
          <w:sz w:val="28"/>
          <w:szCs w:val="28"/>
        </w:rPr>
        <w:t>第一章  总则</w:t>
      </w:r>
    </w:p>
    <w:p w:rsidR="00301DCA" w:rsidRDefault="00301DCA">
      <w:pPr>
        <w:pStyle w:val="a6"/>
        <w:spacing w:before="0" w:beforeAutospacing="0" w:after="0" w:afterAutospacing="0" w:line="360" w:lineRule="atLeast"/>
        <w:rPr>
          <w:rFonts w:ascii="Simsun" w:eastAsia="Simsun" w:hAnsi="Simsun" w:hint="eastAsia"/>
          <w:b/>
          <w:bCs/>
        </w:rPr>
      </w:pPr>
      <w:r>
        <w:rPr>
          <w:rStyle w:val="a5"/>
          <w:rFonts w:ascii="Simsun" w:eastAsia="Simsun" w:hAnsi="Simsun" w:hint="eastAsia"/>
        </w:rPr>
        <w:t>第一条 考核目的</w:t>
      </w:r>
    </w:p>
    <w:p w:rsidR="00301DCA" w:rsidRDefault="00301DCA">
      <w:pPr>
        <w:pStyle w:val="a6"/>
        <w:spacing w:before="0" w:beforeAutospacing="0" w:after="0" w:afterAutospacing="0" w:line="360" w:lineRule="atLeast"/>
        <w:rPr>
          <w:rFonts w:ascii="Simsun" w:eastAsia="Simsun" w:hAnsi="Simsun" w:hint="eastAsia"/>
        </w:rPr>
      </w:pPr>
      <w:r>
        <w:rPr>
          <w:rFonts w:ascii="Simsun" w:eastAsia="Simsun" w:hAnsi="Simsun" w:hint="eastAsia"/>
        </w:rPr>
        <w:t>进一步完善公司法人治理结构，建立和完善责、权、利相一致的激励与约束机制，促进公司董事、高级管理人员及其他骨干人员诚信、勤勉地开展工作，确保公司发展战略和经营目标的实现，促进公司的可持续发展，保证公司员工持股计划的顺利实施。</w:t>
      </w:r>
    </w:p>
    <w:p w:rsidR="00301DCA" w:rsidRDefault="00301DCA">
      <w:pPr>
        <w:pStyle w:val="a6"/>
        <w:spacing w:before="0" w:beforeAutospacing="0" w:after="0" w:afterAutospacing="0" w:line="360" w:lineRule="atLeast"/>
        <w:rPr>
          <w:rFonts w:ascii="Simsun" w:eastAsia="Simsun" w:hAnsi="Simsun" w:hint="eastAsia"/>
          <w:b/>
          <w:bCs/>
        </w:rPr>
      </w:pPr>
      <w:r>
        <w:rPr>
          <w:rStyle w:val="a5"/>
          <w:rFonts w:ascii="Simsun" w:eastAsia="Simsun" w:hAnsi="Simsun" w:hint="eastAsia"/>
        </w:rPr>
        <w:t>第二条 考核原则</w:t>
      </w:r>
    </w:p>
    <w:p w:rsidR="00301DCA" w:rsidRDefault="00301DCA">
      <w:pPr>
        <w:pStyle w:val="a6"/>
        <w:spacing w:before="0" w:beforeAutospacing="0" w:after="0" w:afterAutospacing="0" w:line="360" w:lineRule="atLeast"/>
        <w:rPr>
          <w:rFonts w:ascii="Simsun" w:eastAsia="Simsun" w:hAnsi="Simsun" w:hint="eastAsia"/>
        </w:rPr>
      </w:pPr>
      <w:r>
        <w:rPr>
          <w:rFonts w:ascii="Simsun" w:eastAsia="Simsun" w:hAnsi="Simsun" w:hint="eastAsia"/>
        </w:rPr>
        <w:t>考核评价必须坚持公正、公开、公平的原则，严格按照本办法和考核对象的业绩进行评价，以实现员工持股计划与激励对象工作业绩、贡献紧密结合，从而提高管理绩效，实现公司价值与全体股东利益最大化。</w:t>
      </w:r>
    </w:p>
    <w:p w:rsidR="00301DCA" w:rsidRDefault="00301DCA">
      <w:pPr>
        <w:pStyle w:val="a6"/>
        <w:spacing w:before="0" w:beforeAutospacing="0" w:after="0" w:afterAutospacing="0" w:line="360" w:lineRule="atLeast"/>
        <w:rPr>
          <w:rFonts w:ascii="Simsun" w:eastAsia="Simsun" w:hAnsi="Simsun" w:hint="eastAsia"/>
          <w:b/>
          <w:bCs/>
        </w:rPr>
      </w:pPr>
      <w:r>
        <w:rPr>
          <w:rStyle w:val="a5"/>
          <w:rFonts w:ascii="Simsun" w:eastAsia="Simsun" w:hAnsi="Simsun" w:hint="eastAsia"/>
        </w:rPr>
        <w:t>第三条 考核范围</w:t>
      </w:r>
    </w:p>
    <w:p w:rsidR="00301DCA" w:rsidRDefault="00301DCA">
      <w:pPr>
        <w:pStyle w:val="a6"/>
        <w:spacing w:before="0" w:beforeAutospacing="0" w:after="0" w:afterAutospacing="0" w:line="360" w:lineRule="atLeast"/>
        <w:rPr>
          <w:rFonts w:ascii="Simsun" w:eastAsia="Simsun" w:hAnsi="Simsun" w:hint="eastAsia"/>
        </w:rPr>
      </w:pPr>
      <w:r>
        <w:rPr>
          <w:rFonts w:ascii="Simsun" w:eastAsia="Simsun" w:hAnsi="Simsun" w:hint="eastAsia"/>
        </w:rPr>
        <w:t>本办法适用于员工持股计划所确定的所有激励对象，包括但不限于公司高级管理人员及董事会认定的对公司整体业绩和持续发展有直接影响的其他骨干人员。 </w:t>
      </w:r>
    </w:p>
    <w:p w:rsidR="00301DCA" w:rsidRDefault="00301DCA">
      <w:pPr>
        <w:pStyle w:val="3"/>
        <w:jc w:val="center"/>
        <w:rPr>
          <w:rFonts w:ascii="Simsun" w:eastAsia="Simsun" w:hAnsi="Simsun" w:hint="eastAsia"/>
          <w:sz w:val="28"/>
          <w:szCs w:val="28"/>
        </w:rPr>
      </w:pPr>
      <w:r>
        <w:rPr>
          <w:rFonts w:ascii="Simsun" w:eastAsia="Simsun" w:hAnsi="Simsun" w:hint="eastAsia"/>
          <w:sz w:val="28"/>
          <w:szCs w:val="28"/>
        </w:rPr>
        <w:lastRenderedPageBreak/>
        <w:t>第二章  考核组织管理机构</w:t>
      </w:r>
    </w:p>
    <w:p w:rsidR="00301DCA" w:rsidRDefault="00301DCA">
      <w:pPr>
        <w:pStyle w:val="a6"/>
        <w:spacing w:before="0" w:beforeAutospacing="0" w:after="0" w:afterAutospacing="0" w:line="360" w:lineRule="atLeast"/>
        <w:rPr>
          <w:rFonts w:ascii="Simsun" w:eastAsia="Simsun" w:hAnsi="Simsun" w:hint="eastAsia"/>
          <w:b/>
          <w:bCs/>
        </w:rPr>
      </w:pPr>
      <w:r>
        <w:rPr>
          <w:rStyle w:val="a5"/>
          <w:rFonts w:ascii="Simsun" w:eastAsia="Simsun" w:hAnsi="Simsun" w:hint="eastAsia"/>
        </w:rPr>
        <w:t>第四条 考核机构</w:t>
      </w:r>
    </w:p>
    <w:p w:rsidR="00301DCA" w:rsidRDefault="00301DCA">
      <w:pPr>
        <w:pStyle w:val="a6"/>
        <w:spacing w:before="0" w:beforeAutospacing="0" w:after="0" w:afterAutospacing="0" w:line="360" w:lineRule="atLeast"/>
        <w:rPr>
          <w:rFonts w:ascii="Simsun" w:eastAsia="Simsun" w:hAnsi="Simsun" w:hint="eastAsia"/>
        </w:rPr>
      </w:pPr>
      <w:r>
        <w:rPr>
          <w:rFonts w:ascii="Simsun" w:eastAsia="Simsun" w:hAnsi="Simsun" w:hint="eastAsia"/>
        </w:rPr>
        <w:t>4.1 公司董事会薪酬与考核委员会负责领导和组织对股权激励对象的考核工作，并负责对副总经理级别及以上的高级管理人员进行考核。</w:t>
      </w:r>
    </w:p>
    <w:p w:rsidR="00301DCA" w:rsidRDefault="00301DCA">
      <w:pPr>
        <w:pStyle w:val="a6"/>
        <w:spacing w:before="0" w:beforeAutospacing="0" w:after="0" w:afterAutospacing="0" w:line="360" w:lineRule="atLeast"/>
        <w:rPr>
          <w:rFonts w:ascii="Simsun" w:eastAsia="Simsun" w:hAnsi="Simsun" w:hint="eastAsia"/>
        </w:rPr>
      </w:pPr>
      <w:r>
        <w:rPr>
          <w:rFonts w:ascii="Simsun" w:eastAsia="Simsun" w:hAnsi="Simsun" w:hint="eastAsia"/>
        </w:rPr>
        <w:t>4.2 公司董事会薪酬与考核委员会下设绩效考核工作小组，负责对除高级管理人员以外的其他人员进行考核，由总经理、副总经理、各部门上一级直接主管及被考核对象的直接主管、人力资源部组成。</w:t>
      </w:r>
    </w:p>
    <w:p w:rsidR="00301DCA" w:rsidRDefault="00301DCA">
      <w:pPr>
        <w:pStyle w:val="a6"/>
        <w:spacing w:before="0" w:beforeAutospacing="0" w:after="0" w:afterAutospacing="0" w:line="360" w:lineRule="atLeast"/>
        <w:rPr>
          <w:rFonts w:ascii="Simsun" w:eastAsia="Simsun" w:hAnsi="Simsun" w:hint="eastAsia"/>
        </w:rPr>
      </w:pPr>
      <w:r>
        <w:rPr>
          <w:rFonts w:ascii="Simsun" w:eastAsia="Simsun" w:hAnsi="Simsun" w:hint="eastAsia"/>
        </w:rPr>
        <w:t>4.3 公司人力资源部、财务部负责相关数据的收集和提供，并对数据的真实性和可靠性负责。</w:t>
      </w:r>
    </w:p>
    <w:p w:rsidR="00301DCA" w:rsidRDefault="00301DCA">
      <w:pPr>
        <w:pStyle w:val="a6"/>
        <w:spacing w:before="0" w:beforeAutospacing="0" w:after="0" w:afterAutospacing="0" w:line="360" w:lineRule="atLeast"/>
        <w:rPr>
          <w:rFonts w:ascii="Simsun" w:eastAsia="Simsun" w:hAnsi="Simsun" w:hint="eastAsia"/>
          <w:b/>
          <w:bCs/>
        </w:rPr>
      </w:pPr>
      <w:r>
        <w:rPr>
          <w:rStyle w:val="a5"/>
          <w:rFonts w:ascii="Simsun" w:eastAsia="Simsun" w:hAnsi="Simsun" w:hint="eastAsia"/>
        </w:rPr>
        <w:t>第五条 考核程序</w:t>
      </w:r>
    </w:p>
    <w:p w:rsidR="00301DCA" w:rsidRDefault="00301DCA">
      <w:pPr>
        <w:pStyle w:val="a6"/>
        <w:spacing w:before="0" w:beforeAutospacing="0" w:after="0" w:afterAutospacing="0" w:line="360" w:lineRule="atLeast"/>
        <w:rPr>
          <w:rFonts w:ascii="Simsun" w:eastAsia="Simsun" w:hAnsi="Simsun" w:hint="eastAsia"/>
        </w:rPr>
      </w:pPr>
      <w:r>
        <w:rPr>
          <w:rFonts w:ascii="Simsun" w:eastAsia="Simsun" w:hAnsi="Simsun" w:hint="eastAsia"/>
        </w:rPr>
        <w:t>4.1 公司董事会薪酬与考核委员会工作小组负责具体的考核工作，负责激励对象考核分数的计算、考核结果的材料汇总，并在此基础上形成绩效考核报告，并提交董事会审核。</w:t>
      </w:r>
    </w:p>
    <w:p w:rsidR="00301DCA" w:rsidRDefault="00301DCA">
      <w:pPr>
        <w:pStyle w:val="a6"/>
        <w:spacing w:before="0" w:beforeAutospacing="0" w:after="0" w:afterAutospacing="0" w:line="360" w:lineRule="atLeast"/>
        <w:rPr>
          <w:rFonts w:ascii="Simsun" w:eastAsia="Simsun" w:hAnsi="Simsun" w:hint="eastAsia"/>
        </w:rPr>
      </w:pPr>
      <w:r>
        <w:rPr>
          <w:rFonts w:ascii="Simsun" w:eastAsia="Simsun" w:hAnsi="Simsun" w:hint="eastAsia"/>
        </w:rPr>
        <w:t>5.2 公司人力资源部将对除高级管理人员以外的其他激励对象的绩效考核报告提交公司绩效考核领导小组审核。公司董事会薪酬与考核委员会工作小组将对高级管理人员的绩效考核报告提交公司董事会薪酬与考核委员会，由薪酬与考核委员会提交董事会审核；董事会薪酬与考核委员会负责公司高级管理人员的绩效考核，并提交董事会审核。</w:t>
      </w:r>
    </w:p>
    <w:p w:rsidR="00301DCA" w:rsidRDefault="00301DCA">
      <w:pPr>
        <w:pStyle w:val="a6"/>
        <w:spacing w:before="0" w:beforeAutospacing="0" w:after="0" w:afterAutospacing="0" w:line="360" w:lineRule="atLeast"/>
        <w:rPr>
          <w:rFonts w:ascii="Simsun" w:eastAsia="Simsun" w:hAnsi="Simsun" w:hint="eastAsia"/>
          <w:b/>
          <w:bCs/>
        </w:rPr>
      </w:pPr>
      <w:r>
        <w:rPr>
          <w:rStyle w:val="a5"/>
          <w:rFonts w:ascii="Simsun" w:eastAsia="Simsun" w:hAnsi="Simsun" w:hint="eastAsia"/>
        </w:rPr>
        <w:t>第六条 考核期间与次数</w:t>
      </w:r>
    </w:p>
    <w:p w:rsidR="00301DCA" w:rsidRDefault="00301DCA">
      <w:pPr>
        <w:pStyle w:val="a6"/>
        <w:spacing w:before="0" w:beforeAutospacing="0" w:after="0" w:afterAutospacing="0" w:line="360" w:lineRule="atLeast"/>
        <w:rPr>
          <w:rFonts w:ascii="Simsun" w:eastAsia="Simsun" w:hAnsi="Simsun" w:hint="eastAsia"/>
        </w:rPr>
      </w:pPr>
      <w:r>
        <w:rPr>
          <w:rFonts w:ascii="Simsun" w:eastAsia="Simsun" w:hAnsi="Simsun" w:hint="eastAsia"/>
        </w:rPr>
        <w:t>6.1 考核期间</w:t>
      </w:r>
    </w:p>
    <w:p w:rsidR="00301DCA" w:rsidRDefault="00301DCA">
      <w:pPr>
        <w:pStyle w:val="a6"/>
        <w:spacing w:before="0" w:beforeAutospacing="0" w:after="0" w:afterAutospacing="0" w:line="360" w:lineRule="atLeast"/>
        <w:rPr>
          <w:rFonts w:ascii="Simsun" w:eastAsia="Simsun" w:hAnsi="Simsun" w:hint="eastAsia"/>
        </w:rPr>
      </w:pPr>
      <w:r>
        <w:rPr>
          <w:rFonts w:ascii="Simsun" w:eastAsia="Simsun" w:hAnsi="Simsun" w:hint="eastAsia"/>
        </w:rPr>
        <w:t>激励对象行使股权前一会计年度。</w:t>
      </w:r>
    </w:p>
    <w:p w:rsidR="00301DCA" w:rsidRDefault="00301DCA">
      <w:pPr>
        <w:pStyle w:val="a6"/>
        <w:spacing w:before="0" w:beforeAutospacing="0" w:after="0" w:afterAutospacing="0" w:line="360" w:lineRule="atLeast"/>
        <w:rPr>
          <w:rFonts w:ascii="Simsun" w:eastAsia="Simsun" w:hAnsi="Simsun" w:hint="eastAsia"/>
        </w:rPr>
      </w:pPr>
      <w:r>
        <w:rPr>
          <w:rFonts w:ascii="Simsun" w:eastAsia="Simsun" w:hAnsi="Simsun" w:hint="eastAsia"/>
        </w:rPr>
        <w:t>6.2 考核次数</w:t>
      </w:r>
    </w:p>
    <w:p w:rsidR="00301DCA" w:rsidRDefault="00301DCA">
      <w:pPr>
        <w:pStyle w:val="a6"/>
        <w:spacing w:before="0" w:beforeAutospacing="0" w:after="0" w:afterAutospacing="0" w:line="360" w:lineRule="atLeast"/>
        <w:rPr>
          <w:rFonts w:ascii="Simsun" w:eastAsia="Simsun" w:hAnsi="Simsun" w:hint="eastAsia"/>
        </w:rPr>
      </w:pPr>
      <w:r>
        <w:rPr>
          <w:rFonts w:ascii="Simsun" w:eastAsia="Simsun" w:hAnsi="Simsun" w:hint="eastAsia"/>
        </w:rPr>
        <w:lastRenderedPageBreak/>
        <w:t>股权激励期间每年度一次。 </w:t>
      </w:r>
    </w:p>
    <w:p w:rsidR="00301DCA" w:rsidRDefault="00301DCA">
      <w:pPr>
        <w:pStyle w:val="3"/>
        <w:jc w:val="center"/>
        <w:rPr>
          <w:rFonts w:ascii="Simsun" w:eastAsia="Simsun" w:hAnsi="Simsun" w:hint="eastAsia"/>
          <w:sz w:val="28"/>
          <w:szCs w:val="28"/>
        </w:rPr>
      </w:pPr>
      <w:r>
        <w:rPr>
          <w:rFonts w:ascii="Simsun" w:eastAsia="Simsun" w:hAnsi="Simsun" w:hint="eastAsia"/>
          <w:sz w:val="28"/>
          <w:szCs w:val="28"/>
        </w:rPr>
        <w:t>第三章  考核内容、考核方式、结果运用与管理</w:t>
      </w:r>
    </w:p>
    <w:p w:rsidR="00301DCA" w:rsidRDefault="00301DCA">
      <w:pPr>
        <w:pStyle w:val="a6"/>
        <w:spacing w:before="0" w:beforeAutospacing="0" w:after="0" w:afterAutospacing="0" w:line="360" w:lineRule="atLeast"/>
        <w:rPr>
          <w:rFonts w:ascii="Simsun" w:eastAsia="Simsun" w:hAnsi="Simsun" w:hint="eastAsia"/>
          <w:b/>
          <w:bCs/>
        </w:rPr>
      </w:pPr>
      <w:r>
        <w:rPr>
          <w:rStyle w:val="a5"/>
          <w:rFonts w:ascii="Simsun" w:eastAsia="Simsun" w:hAnsi="Simsun" w:hint="eastAsia"/>
        </w:rPr>
        <w:t>第七条 考评评价指标及评价标准</w:t>
      </w:r>
    </w:p>
    <w:p w:rsidR="00301DCA" w:rsidRDefault="00301DCA">
      <w:pPr>
        <w:pStyle w:val="a6"/>
        <w:spacing w:before="0" w:beforeAutospacing="0" w:after="0" w:afterAutospacing="0" w:line="360" w:lineRule="atLeast"/>
        <w:rPr>
          <w:rFonts w:ascii="Simsun" w:eastAsia="Simsun" w:hAnsi="Simsun" w:hint="eastAsia"/>
        </w:rPr>
      </w:pPr>
      <w:r>
        <w:rPr>
          <w:rFonts w:ascii="Simsun" w:eastAsia="Simsun" w:hAnsi="Simsun" w:hint="eastAsia"/>
        </w:rPr>
        <w:t>考评分为公司经营业绩考核和激励对象个人工作绩效考核。</w:t>
      </w:r>
    </w:p>
    <w:p w:rsidR="00301DCA" w:rsidRDefault="00301DCA">
      <w:pPr>
        <w:pStyle w:val="a6"/>
        <w:spacing w:before="0" w:beforeAutospacing="0" w:after="0" w:afterAutospacing="0" w:line="360" w:lineRule="atLeast"/>
        <w:rPr>
          <w:rFonts w:ascii="Simsun" w:eastAsia="Simsun" w:hAnsi="Simsun" w:hint="eastAsia"/>
        </w:rPr>
      </w:pPr>
      <w:r>
        <w:rPr>
          <w:rFonts w:ascii="Simsun" w:eastAsia="Simsun" w:hAnsi="Simsun" w:hint="eastAsia"/>
        </w:rPr>
        <w:t>7.1 考评评价指标</w:t>
      </w:r>
    </w:p>
    <w:p w:rsidR="00301DCA" w:rsidRDefault="00301DCA">
      <w:pPr>
        <w:pStyle w:val="a6"/>
        <w:spacing w:before="0" w:beforeAutospacing="0" w:after="0" w:afterAutospacing="0" w:line="360" w:lineRule="atLeast"/>
        <w:rPr>
          <w:rFonts w:ascii="Simsun" w:eastAsia="Simsun" w:hAnsi="Simsun" w:hint="eastAsia"/>
        </w:rPr>
      </w:pPr>
      <w:r>
        <w:rPr>
          <w:rFonts w:ascii="Simsun" w:eastAsia="Simsun" w:hAnsi="Simsun" w:hint="eastAsia"/>
        </w:rPr>
        <w:t>（1）公司经营业绩考核指标</w:t>
      </w:r>
    </w:p>
    <w:p w:rsidR="00301DCA" w:rsidRDefault="00301DCA">
      <w:pPr>
        <w:pStyle w:val="a6"/>
        <w:spacing w:before="0" w:beforeAutospacing="0" w:after="0" w:afterAutospacing="0" w:line="360" w:lineRule="atLeast"/>
        <w:rPr>
          <w:rFonts w:ascii="Simsun" w:eastAsia="Simsun" w:hAnsi="Simsun" w:hint="eastAsia"/>
        </w:rPr>
      </w:pPr>
      <w:r>
        <w:rPr>
          <w:rFonts w:ascii="Simsun" w:eastAsia="Simsun" w:hAnsi="Simsun" w:hint="eastAsia"/>
        </w:rPr>
        <w:t>公司经营业绩考核指标为每会计年度董事会下达的经营目标责任书规定内容，包括但不限于销售收入、净利润、净资产收益率等财务指标及研发、生产、运维、团队管理等运营目标。</w:t>
      </w:r>
    </w:p>
    <w:p w:rsidR="00301DCA" w:rsidRDefault="00301DCA">
      <w:pPr>
        <w:pStyle w:val="a6"/>
        <w:spacing w:before="0" w:beforeAutospacing="0" w:after="0" w:afterAutospacing="0" w:line="360" w:lineRule="atLeast"/>
        <w:rPr>
          <w:rFonts w:ascii="Simsun" w:eastAsia="Simsun" w:hAnsi="Simsun" w:hint="eastAsia"/>
        </w:rPr>
      </w:pPr>
      <w:r>
        <w:rPr>
          <w:rFonts w:ascii="Simsun" w:eastAsia="Simsun" w:hAnsi="Simsun" w:hint="eastAsia"/>
        </w:rPr>
        <w:t>（2）激励对象个人工作绩效考核指标</w:t>
      </w:r>
    </w:p>
    <w:p w:rsidR="00301DCA" w:rsidRDefault="00301DCA">
      <w:pPr>
        <w:pStyle w:val="a6"/>
        <w:spacing w:before="0" w:beforeAutospacing="0" w:after="0" w:afterAutospacing="0" w:line="360" w:lineRule="atLeast"/>
        <w:rPr>
          <w:rFonts w:ascii="Simsun" w:eastAsia="Simsun" w:hAnsi="Simsun" w:hint="eastAsia"/>
        </w:rPr>
      </w:pPr>
      <w:r>
        <w:rPr>
          <w:rFonts w:ascii="Simsun" w:eastAsia="Simsun" w:hAnsi="Simsun" w:hint="eastAsia"/>
        </w:rPr>
        <w:t>按公司绩效考核办法实施。</w:t>
      </w:r>
    </w:p>
    <w:p w:rsidR="00301DCA" w:rsidRDefault="00301DCA">
      <w:pPr>
        <w:pStyle w:val="a6"/>
        <w:spacing w:before="0" w:beforeAutospacing="0" w:after="0" w:afterAutospacing="0" w:line="360" w:lineRule="atLeast"/>
        <w:rPr>
          <w:rFonts w:ascii="Simsun" w:eastAsia="Simsun" w:hAnsi="Simsun" w:hint="eastAsia"/>
        </w:rPr>
      </w:pPr>
      <w:r>
        <w:rPr>
          <w:rFonts w:ascii="Simsun" w:eastAsia="Simsun" w:hAnsi="Simsun" w:hint="eastAsia"/>
        </w:rPr>
        <w:t>7.2 考评评价标准</w:t>
      </w:r>
    </w:p>
    <w:p w:rsidR="00301DCA" w:rsidRDefault="00301DCA">
      <w:pPr>
        <w:pStyle w:val="a6"/>
        <w:spacing w:before="0" w:beforeAutospacing="0" w:after="0" w:afterAutospacing="0" w:line="360" w:lineRule="atLeast"/>
        <w:rPr>
          <w:rFonts w:ascii="Simsun" w:eastAsia="Simsun" w:hAnsi="Simsun" w:hint="eastAsia"/>
        </w:rPr>
      </w:pPr>
      <w:r>
        <w:rPr>
          <w:rFonts w:ascii="Simsun" w:eastAsia="Simsun" w:hAnsi="Simsun" w:hint="eastAsia"/>
        </w:rPr>
        <w:t>（1）公司经营业绩考核评价标准</w:t>
      </w:r>
    </w:p>
    <w:p w:rsidR="00301DCA" w:rsidRDefault="00301DCA">
      <w:pPr>
        <w:pStyle w:val="a6"/>
        <w:spacing w:before="0" w:beforeAutospacing="0" w:after="0" w:afterAutospacing="0" w:line="360" w:lineRule="atLeast"/>
        <w:rPr>
          <w:rFonts w:ascii="Simsun" w:eastAsia="Simsun" w:hAnsi="Simsun" w:hint="eastAsia"/>
        </w:rPr>
      </w:pPr>
      <w:r>
        <w:rPr>
          <w:rFonts w:ascii="Simsun" w:eastAsia="Simsun" w:hAnsi="Simsun" w:hint="eastAsia"/>
        </w:rPr>
        <w:t>董事会每年下达的经营目标的考核目标值为标准。</w:t>
      </w:r>
    </w:p>
    <w:p w:rsidR="00301DCA" w:rsidRDefault="00301DCA">
      <w:pPr>
        <w:pStyle w:val="a6"/>
        <w:spacing w:before="0" w:beforeAutospacing="0" w:after="0" w:afterAutospacing="0" w:line="360" w:lineRule="atLeast"/>
        <w:rPr>
          <w:rFonts w:ascii="Simsun" w:eastAsia="Simsun" w:hAnsi="Simsun" w:hint="eastAsia"/>
        </w:rPr>
      </w:pPr>
      <w:r>
        <w:rPr>
          <w:rFonts w:ascii="Simsun" w:eastAsia="Simsun" w:hAnsi="Simsun" w:hint="eastAsia"/>
        </w:rPr>
        <w:t>股权激励成本应计入公司管理费用，并在经常性损益中列支。</w:t>
      </w:r>
    </w:p>
    <w:p w:rsidR="00301DCA" w:rsidRDefault="00301DCA">
      <w:pPr>
        <w:pStyle w:val="a6"/>
        <w:spacing w:before="0" w:beforeAutospacing="0" w:after="0" w:afterAutospacing="0" w:line="360" w:lineRule="atLeast"/>
        <w:rPr>
          <w:rFonts w:ascii="Simsun" w:eastAsia="Simsun" w:hAnsi="Simsun" w:hint="eastAsia"/>
        </w:rPr>
      </w:pPr>
      <w:r>
        <w:rPr>
          <w:rFonts w:ascii="Simsun" w:eastAsia="Simsun" w:hAnsi="Simsun" w:hint="eastAsia"/>
        </w:rPr>
        <w:t>若公司经营业绩指标达不到上述行权条件或激励对象在行权有效期内放弃行权，则该部分股权不予授予和行权。</w:t>
      </w:r>
    </w:p>
    <w:p w:rsidR="00301DCA" w:rsidRDefault="00301DCA">
      <w:pPr>
        <w:pStyle w:val="a6"/>
        <w:spacing w:before="0" w:beforeAutospacing="0" w:after="0" w:afterAutospacing="0" w:line="360" w:lineRule="atLeast"/>
        <w:rPr>
          <w:rFonts w:ascii="Simsun" w:eastAsia="Simsun" w:hAnsi="Simsun" w:hint="eastAsia"/>
        </w:rPr>
      </w:pPr>
      <w:r>
        <w:rPr>
          <w:rFonts w:ascii="Simsun" w:eastAsia="Simsun" w:hAnsi="Simsun" w:hint="eastAsia"/>
        </w:rPr>
        <w:t>（2）激励对象个人工作绩效考核评价标准按公司考核办法实施。</w:t>
      </w:r>
    </w:p>
    <w:p w:rsidR="00301DCA" w:rsidRDefault="00301DCA">
      <w:pPr>
        <w:pStyle w:val="a6"/>
        <w:spacing w:before="0" w:beforeAutospacing="0" w:after="0" w:afterAutospacing="0" w:line="360" w:lineRule="atLeast"/>
        <w:rPr>
          <w:rFonts w:ascii="Simsun" w:eastAsia="Simsun" w:hAnsi="Simsun" w:hint="eastAsia"/>
        </w:rPr>
      </w:pPr>
      <w:r>
        <w:rPr>
          <w:rFonts w:ascii="Simsun" w:eastAsia="Simsun" w:hAnsi="Simsun" w:hint="eastAsia"/>
        </w:rPr>
        <w:t>公司经营业绩指标达到行权条件后，激励对象按如下条件行权：</w:t>
      </w:r>
    </w:p>
    <w:p w:rsidR="00301DCA" w:rsidRDefault="00301DCA">
      <w:pPr>
        <w:pStyle w:val="a6"/>
        <w:spacing w:before="0" w:beforeAutospacing="0" w:after="0" w:afterAutospacing="0" w:line="360" w:lineRule="atLeast"/>
        <w:rPr>
          <w:rFonts w:ascii="Simsun" w:eastAsia="Simsun" w:hAnsi="Simsun" w:hint="eastAsia"/>
        </w:rPr>
      </w:pPr>
      <w:r>
        <w:rPr>
          <w:rFonts w:ascii="Simsun" w:eastAsia="Simsun" w:hAnsi="Simsun" w:hint="eastAsia"/>
        </w:rPr>
        <w:lastRenderedPageBreak/>
        <w:t>若个人绩效考核得分＜60分的，则当年不得行权，当期激励份额作废。若个人绩效考核考核得分在60≤考核得分＜70，则个人只能行当年可行权的股权数量80%，不能行权部分自动作废，不再递延至以后年度；</w:t>
      </w:r>
    </w:p>
    <w:p w:rsidR="00301DCA" w:rsidRDefault="00301DCA">
      <w:pPr>
        <w:pStyle w:val="a6"/>
        <w:spacing w:before="0" w:beforeAutospacing="0" w:after="0" w:afterAutospacing="0" w:line="360" w:lineRule="atLeast"/>
        <w:rPr>
          <w:rFonts w:ascii="Simsun" w:eastAsia="Simsun" w:hAnsi="Simsun" w:hint="eastAsia"/>
        </w:rPr>
      </w:pPr>
      <w:r>
        <w:rPr>
          <w:rFonts w:ascii="Simsun" w:eastAsia="Simsun" w:hAnsi="Simsun" w:hint="eastAsia"/>
        </w:rPr>
        <w:t>若个人绩效考核考核得分为70≤考核得分＜80，则个人只能行当年可行权的股权数量90%，不能行权部分自动作废，不再递延至以后年度；</w:t>
      </w:r>
    </w:p>
    <w:p w:rsidR="00301DCA" w:rsidRDefault="00301DCA">
      <w:pPr>
        <w:pStyle w:val="a6"/>
        <w:spacing w:before="0" w:beforeAutospacing="0" w:after="0" w:afterAutospacing="0" w:line="360" w:lineRule="atLeast"/>
        <w:rPr>
          <w:rFonts w:ascii="Simsun" w:eastAsia="Simsun" w:hAnsi="Simsun" w:hint="eastAsia"/>
        </w:rPr>
      </w:pPr>
      <w:r>
        <w:rPr>
          <w:rFonts w:ascii="Simsun" w:eastAsia="Simsun" w:hAnsi="Simsun" w:hint="eastAsia"/>
        </w:rPr>
        <w:t>若个人绩效考核考核得分为考核得分≥80，则个人可行当年可行权的股权数量100%。</w:t>
      </w:r>
    </w:p>
    <w:p w:rsidR="00301DCA" w:rsidRDefault="00301DCA">
      <w:pPr>
        <w:pStyle w:val="a6"/>
        <w:spacing w:before="0" w:beforeAutospacing="0" w:after="0" w:afterAutospacing="0" w:line="360" w:lineRule="atLeast"/>
        <w:rPr>
          <w:rFonts w:ascii="Simsun" w:eastAsia="Simsun" w:hAnsi="Simsun" w:hint="eastAsia"/>
          <w:b/>
          <w:bCs/>
        </w:rPr>
      </w:pPr>
      <w:r>
        <w:rPr>
          <w:rStyle w:val="a5"/>
          <w:rFonts w:ascii="Simsun" w:eastAsia="Simsun" w:hAnsi="Simsun" w:hint="eastAsia"/>
        </w:rPr>
        <w:t>第八条  考核结果的反馈</w:t>
      </w:r>
    </w:p>
    <w:p w:rsidR="00301DCA" w:rsidRDefault="00301DCA">
      <w:pPr>
        <w:pStyle w:val="a6"/>
        <w:spacing w:before="0" w:beforeAutospacing="0" w:after="0" w:afterAutospacing="0" w:line="360" w:lineRule="atLeast"/>
        <w:rPr>
          <w:rFonts w:ascii="Simsun" w:eastAsia="Simsun" w:hAnsi="Simsun" w:hint="eastAsia"/>
        </w:rPr>
      </w:pPr>
      <w:r>
        <w:rPr>
          <w:rFonts w:ascii="Simsun" w:eastAsia="Simsun" w:hAnsi="Simsun" w:hint="eastAsia"/>
        </w:rPr>
        <w:t>8.1 被考核者有权了解自己的考核结果，公司董事会薪酬与考核委员会及公司绩效考核领导小组应当在考核结束五个工作日内向被考核者通知考核结果；</w:t>
      </w:r>
    </w:p>
    <w:p w:rsidR="00301DCA" w:rsidRDefault="00301DCA">
      <w:pPr>
        <w:pStyle w:val="a6"/>
        <w:spacing w:before="0" w:beforeAutospacing="0" w:after="0" w:afterAutospacing="0" w:line="360" w:lineRule="atLeast"/>
        <w:rPr>
          <w:rFonts w:ascii="Simsun" w:eastAsia="Simsun" w:hAnsi="Simsun" w:hint="eastAsia"/>
        </w:rPr>
      </w:pPr>
      <w:r>
        <w:rPr>
          <w:rFonts w:ascii="Simsun" w:eastAsia="Simsun" w:hAnsi="Simsun" w:hint="eastAsia"/>
        </w:rPr>
        <w:t>8.2 如被考核者对考核结果有异议，首先应与公司进行沟通。如果不能妥善解决时，高级管理人员向董事会薪酬与考核委员会提出申诉，其他骨干人员向公司绩效考核工作小组提出申诉，薪酬与考核委员会和绩效考核工作小组在接到申诉之日起十个工作日内，对申诉者的申诉请求予以答复，并根据实际情况对其考核结果进行复核，根据复核结果对考核结果进行修正。</w:t>
      </w:r>
    </w:p>
    <w:p w:rsidR="00301DCA" w:rsidRDefault="00301DCA">
      <w:pPr>
        <w:pStyle w:val="a6"/>
        <w:spacing w:before="0" w:beforeAutospacing="0" w:after="0" w:afterAutospacing="0" w:line="360" w:lineRule="atLeast"/>
        <w:rPr>
          <w:rFonts w:ascii="Simsun" w:eastAsia="Simsun" w:hAnsi="Simsun" w:hint="eastAsia"/>
          <w:b/>
          <w:bCs/>
        </w:rPr>
      </w:pPr>
      <w:r>
        <w:rPr>
          <w:rStyle w:val="a5"/>
          <w:rFonts w:ascii="Simsun" w:eastAsia="Simsun" w:hAnsi="Simsun" w:hint="eastAsia"/>
        </w:rPr>
        <w:t>第九条  考核结果归档</w:t>
      </w:r>
    </w:p>
    <w:p w:rsidR="00301DCA" w:rsidRDefault="00301DCA">
      <w:pPr>
        <w:pStyle w:val="a6"/>
        <w:spacing w:before="0" w:beforeAutospacing="0" w:after="0" w:afterAutospacing="0" w:line="360" w:lineRule="atLeast"/>
        <w:rPr>
          <w:rFonts w:ascii="Simsun" w:eastAsia="Simsun" w:hAnsi="Simsun" w:hint="eastAsia"/>
        </w:rPr>
      </w:pPr>
      <w:r>
        <w:rPr>
          <w:rFonts w:ascii="Simsun" w:eastAsia="Simsun" w:hAnsi="Simsun" w:hint="eastAsia"/>
        </w:rPr>
        <w:t>9.1 考核结束后，所有绩效考核记录作为保密资料由董事会薪酬与考核委员会负责归档保存。</w:t>
      </w:r>
    </w:p>
    <w:p w:rsidR="00301DCA" w:rsidRDefault="00301DCA">
      <w:pPr>
        <w:pStyle w:val="a6"/>
        <w:spacing w:before="0" w:beforeAutospacing="0" w:after="0" w:afterAutospacing="0" w:line="360" w:lineRule="atLeast"/>
        <w:rPr>
          <w:rFonts w:ascii="Simsun" w:eastAsia="Simsun" w:hAnsi="Simsun" w:hint="eastAsia"/>
        </w:rPr>
      </w:pPr>
      <w:r>
        <w:rPr>
          <w:rFonts w:ascii="Simsun" w:eastAsia="Simsun" w:hAnsi="Simsun" w:hint="eastAsia"/>
        </w:rPr>
        <w:t>9.2 为保证绩效激励的有效性，绩效考核记录不允许涂改，若需重新修改或重新记录，须当事人签字。 </w:t>
      </w:r>
    </w:p>
    <w:p w:rsidR="00301DCA" w:rsidRDefault="00301DCA">
      <w:pPr>
        <w:pStyle w:val="3"/>
        <w:jc w:val="center"/>
        <w:rPr>
          <w:rFonts w:ascii="Simsun" w:eastAsia="Simsun" w:hAnsi="Simsun" w:hint="eastAsia"/>
          <w:sz w:val="28"/>
          <w:szCs w:val="28"/>
        </w:rPr>
      </w:pPr>
      <w:r>
        <w:rPr>
          <w:rFonts w:ascii="Simsun" w:eastAsia="Simsun" w:hAnsi="Simsun" w:hint="eastAsia"/>
          <w:sz w:val="28"/>
          <w:szCs w:val="28"/>
        </w:rPr>
        <w:t>第四章  附则 </w:t>
      </w:r>
    </w:p>
    <w:p w:rsidR="00301DCA" w:rsidRDefault="00301DCA">
      <w:pPr>
        <w:pStyle w:val="a6"/>
        <w:spacing w:before="0" w:beforeAutospacing="0" w:after="0" w:afterAutospacing="0" w:line="360" w:lineRule="atLeast"/>
        <w:rPr>
          <w:rFonts w:ascii="Simsun" w:eastAsia="Simsun" w:hAnsi="Simsun" w:hint="eastAsia"/>
          <w:b/>
          <w:bCs/>
        </w:rPr>
      </w:pPr>
      <w:r>
        <w:rPr>
          <w:rStyle w:val="a5"/>
          <w:rFonts w:ascii="Simsun" w:eastAsia="Simsun" w:hAnsi="Simsun" w:hint="eastAsia"/>
        </w:rPr>
        <w:lastRenderedPageBreak/>
        <w:t>第十条  解释及生效</w:t>
      </w:r>
    </w:p>
    <w:p w:rsidR="00301DCA" w:rsidRDefault="00301DCA">
      <w:pPr>
        <w:pStyle w:val="a6"/>
        <w:spacing w:before="0" w:beforeAutospacing="0" w:after="0" w:afterAutospacing="0" w:line="360" w:lineRule="atLeast"/>
        <w:rPr>
          <w:rFonts w:ascii="Simsun" w:eastAsia="Simsun" w:hAnsi="Simsun" w:hint="eastAsia"/>
        </w:rPr>
      </w:pPr>
      <w:r>
        <w:rPr>
          <w:rFonts w:ascii="Simsun" w:eastAsia="Simsun" w:hAnsi="Simsun" w:hint="eastAsia"/>
        </w:rPr>
        <w:t>10.1 本办法由董事会薪酬与考核委员会负责解释。</w:t>
      </w:r>
    </w:p>
    <w:p w:rsidR="00301DCA" w:rsidRDefault="00301DCA">
      <w:pPr>
        <w:pStyle w:val="a6"/>
        <w:spacing w:before="0" w:beforeAutospacing="0" w:after="0" w:afterAutospacing="0" w:line="360" w:lineRule="atLeast"/>
        <w:rPr>
          <w:rFonts w:ascii="Simsun" w:eastAsia="Simsun" w:hAnsi="Simsun" w:hint="eastAsia"/>
        </w:rPr>
      </w:pPr>
      <w:r>
        <w:rPr>
          <w:rFonts w:ascii="Simsun" w:eastAsia="Simsun" w:hAnsi="Simsun" w:hint="eastAsia"/>
        </w:rPr>
        <w:t>10.2 本办法自公司股东大会审议通过之日起生效。 </w:t>
      </w:r>
    </w:p>
    <w:p w:rsidR="00301DCA" w:rsidRDefault="00301DCA">
      <w:pPr>
        <w:pStyle w:val="a6"/>
        <w:spacing w:before="0" w:beforeAutospacing="0" w:after="0" w:afterAutospacing="0" w:line="360" w:lineRule="atLeast"/>
        <w:rPr>
          <w:rFonts w:ascii="Simsun" w:eastAsia="Simsun" w:hAnsi="Simsun" w:hint="eastAsia"/>
        </w:rPr>
      </w:pPr>
      <w:r>
        <w:rPr>
          <w:rFonts w:ascii="Simsun" w:eastAsia="Simsun" w:hAnsi="Simsun" w:hint="eastAsia"/>
        </w:rPr>
        <w:t>   </w:t>
      </w:r>
    </w:p>
    <w:p w:rsidR="00301DCA" w:rsidRDefault="00301DCA">
      <w:pPr>
        <w:pStyle w:val="a6"/>
        <w:spacing w:before="0" w:beforeAutospacing="0" w:after="0" w:afterAutospacing="0" w:line="360" w:lineRule="atLeast"/>
        <w:jc w:val="right"/>
        <w:rPr>
          <w:rFonts w:ascii="Simsun" w:eastAsia="Simsun" w:hAnsi="Simsun" w:hint="eastAsia"/>
        </w:rPr>
      </w:pPr>
      <w:r>
        <w:rPr>
          <w:rFonts w:ascii="Simsun" w:eastAsia="Simsun" w:hAnsi="Simsun" w:hint="eastAsia"/>
          <w:u w:val="single"/>
        </w:rPr>
        <w:t>                    </w:t>
      </w:r>
      <w:r>
        <w:rPr>
          <w:rFonts w:ascii="Simsun" w:eastAsia="Simsun" w:hAnsi="Simsun" w:hint="eastAsia"/>
        </w:rPr>
        <w:t> 有限公司董事会</w:t>
      </w:r>
    </w:p>
    <w:p w:rsidR="00301DCA" w:rsidRDefault="00301DCA">
      <w:pPr>
        <w:pStyle w:val="a6"/>
        <w:spacing w:before="0" w:beforeAutospacing="0" w:after="0" w:afterAutospacing="0" w:line="360" w:lineRule="atLeast"/>
        <w:jc w:val="right"/>
        <w:rPr>
          <w:rFonts w:ascii="Simsun" w:eastAsia="Simsun" w:hAnsi="Simsun" w:hint="eastAsia"/>
        </w:rPr>
      </w:pPr>
      <w:r>
        <w:rPr>
          <w:rFonts w:ascii="Simsun" w:eastAsia="Simsun" w:hAnsi="Simsun" w:hint="eastAsia"/>
        </w:rPr>
        <w:t>年        月        日</w:t>
      </w:r>
    </w:p>
    <w:p w:rsidR="00C3164C" w:rsidRDefault="00301DCA">
      <w:r>
        <w:rPr>
          <w:rFonts w:ascii="Simsun" w:eastAsia="Simsun" w:hAnsi="Simsun" w:hint="eastAsia"/>
        </w:rPr>
        <w:t> </w:t>
      </w:r>
    </w:p>
    <w:sectPr w:rsidR="00C316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39A" w:rsidRDefault="00AE139A" w:rsidP="00D375AC">
      <w:r>
        <w:separator/>
      </w:r>
    </w:p>
  </w:endnote>
  <w:endnote w:type="continuationSeparator" w:id="0">
    <w:p w:rsidR="00AE139A" w:rsidRDefault="00AE139A" w:rsidP="00D37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方正兰亭超细黑简体"/>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39A" w:rsidRDefault="00AE139A" w:rsidP="00D375AC">
      <w:r>
        <w:separator/>
      </w:r>
    </w:p>
  </w:footnote>
  <w:footnote w:type="continuationSeparator" w:id="0">
    <w:p w:rsidR="00AE139A" w:rsidRDefault="00AE139A" w:rsidP="00D375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B55ED"/>
    <w:multiLevelType w:val="multilevel"/>
    <w:tmpl w:val="7A72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082960"/>
    <w:multiLevelType w:val="multilevel"/>
    <w:tmpl w:val="0E28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95783C"/>
    <w:multiLevelType w:val="multilevel"/>
    <w:tmpl w:val="BA0E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592D2D"/>
    <w:multiLevelType w:val="multilevel"/>
    <w:tmpl w:val="9B0A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BD4"/>
    <w:rsid w:val="00301DCA"/>
    <w:rsid w:val="00902BD4"/>
    <w:rsid w:val="00AE139A"/>
    <w:rsid w:val="00C3164C"/>
    <w:rsid w:val="00D37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AA642F-8BC3-4A9B-B94F-1EA17BB17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D375AC"/>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D375AC"/>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75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75AC"/>
    <w:rPr>
      <w:sz w:val="18"/>
      <w:szCs w:val="18"/>
    </w:rPr>
  </w:style>
  <w:style w:type="paragraph" w:styleId="a4">
    <w:name w:val="footer"/>
    <w:basedOn w:val="a"/>
    <w:link w:val="Char0"/>
    <w:uiPriority w:val="99"/>
    <w:unhideWhenUsed/>
    <w:rsid w:val="00D375AC"/>
    <w:pPr>
      <w:tabs>
        <w:tab w:val="center" w:pos="4153"/>
        <w:tab w:val="right" w:pos="8306"/>
      </w:tabs>
      <w:snapToGrid w:val="0"/>
      <w:jc w:val="left"/>
    </w:pPr>
    <w:rPr>
      <w:sz w:val="18"/>
      <w:szCs w:val="18"/>
    </w:rPr>
  </w:style>
  <w:style w:type="character" w:customStyle="1" w:styleId="Char0">
    <w:name w:val="页脚 Char"/>
    <w:basedOn w:val="a0"/>
    <w:link w:val="a4"/>
    <w:uiPriority w:val="99"/>
    <w:rsid w:val="00D375AC"/>
    <w:rPr>
      <w:sz w:val="18"/>
      <w:szCs w:val="18"/>
    </w:rPr>
  </w:style>
  <w:style w:type="character" w:customStyle="1" w:styleId="2Char">
    <w:name w:val="标题 2 Char"/>
    <w:basedOn w:val="a0"/>
    <w:link w:val="2"/>
    <w:uiPriority w:val="9"/>
    <w:rsid w:val="00D375AC"/>
    <w:rPr>
      <w:rFonts w:ascii="Times New Roman" w:hAnsi="Times New Roman" w:cs="Times New Roman"/>
      <w:b/>
      <w:bCs/>
      <w:kern w:val="0"/>
      <w:sz w:val="36"/>
      <w:szCs w:val="36"/>
    </w:rPr>
  </w:style>
  <w:style w:type="character" w:customStyle="1" w:styleId="3Char">
    <w:name w:val="标题 3 Char"/>
    <w:basedOn w:val="a0"/>
    <w:link w:val="3"/>
    <w:uiPriority w:val="9"/>
    <w:rsid w:val="00D375AC"/>
    <w:rPr>
      <w:rFonts w:ascii="Times New Roman" w:hAnsi="Times New Roman" w:cs="Times New Roman"/>
      <w:b/>
      <w:bCs/>
      <w:kern w:val="0"/>
      <w:sz w:val="27"/>
      <w:szCs w:val="27"/>
    </w:rPr>
  </w:style>
  <w:style w:type="character" w:styleId="a5">
    <w:name w:val="Strong"/>
    <w:basedOn w:val="a0"/>
    <w:uiPriority w:val="22"/>
    <w:qFormat/>
    <w:rsid w:val="00D375AC"/>
    <w:rPr>
      <w:b/>
      <w:bCs/>
    </w:rPr>
  </w:style>
  <w:style w:type="paragraph" w:styleId="a6">
    <w:name w:val="Normal (Web)"/>
    <w:basedOn w:val="a"/>
    <w:uiPriority w:val="99"/>
    <w:semiHidden/>
    <w:unhideWhenUsed/>
    <w:rsid w:val="00D375AC"/>
    <w:pPr>
      <w:widowControl/>
      <w:spacing w:before="100" w:beforeAutospacing="1" w:after="100" w:afterAutospacing="1"/>
      <w:jc w:val="left"/>
    </w:pPr>
    <w:rPr>
      <w:rFonts w:ascii="Times New Roman" w:hAnsi="Times New Roman" w:cs="Times New Roman"/>
      <w:kern w:val="0"/>
      <w:sz w:val="24"/>
      <w:szCs w:val="24"/>
    </w:rPr>
  </w:style>
  <w:style w:type="paragraph" w:customStyle="1" w:styleId="on">
    <w:name w:val="on"/>
    <w:basedOn w:val="a"/>
    <w:rsid w:val="00D375AC"/>
    <w:pPr>
      <w:widowControl/>
      <w:spacing w:before="100" w:beforeAutospacing="1" w:after="100" w:afterAutospacing="1"/>
      <w:jc w:val="left"/>
    </w:pPr>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136826">
      <w:bodyDiv w:val="1"/>
      <w:marLeft w:val="0"/>
      <w:marRight w:val="0"/>
      <w:marTop w:val="0"/>
      <w:marBottom w:val="0"/>
      <w:divBdr>
        <w:top w:val="none" w:sz="0" w:space="0" w:color="auto"/>
        <w:left w:val="none" w:sz="0" w:space="0" w:color="auto"/>
        <w:bottom w:val="none" w:sz="0" w:space="0" w:color="auto"/>
        <w:right w:val="none" w:sz="0" w:space="0" w:color="auto"/>
      </w:divBdr>
    </w:div>
    <w:div w:id="190371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148DD6-6DF9-4DBF-9D06-F77CA0444EA0}">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5</Pages>
  <Words>314</Words>
  <Characters>1790</Characters>
  <Application>Microsoft Office Word</Application>
  <DocSecurity>0</DocSecurity>
  <Lines>14</Lines>
  <Paragraphs>4</Paragraphs>
  <ScaleCrop>false</ScaleCrop>
  <Company>China</Company>
  <LinksUpToDate>false</LinksUpToDate>
  <CharactersWithSpaces>2100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凯</dc:creator>
  <cp:keywords/>
  <dc:description/>
  <cp:lastModifiedBy>田 凯</cp:lastModifiedBy>
  <cp:revision>2</cp:revision>
  <dcterms:created xsi:type="dcterms:W3CDTF">2018-08-17T05:55:00Z</dcterms:created>
  <dcterms:modified xsi:type="dcterms:W3CDTF">2018-08-17T05:55:00Z</dcterms:modified>
</cp:coreProperties>
</file>