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FA6" w:rsidRDefault="00BC3FA6">
      <w:pPr>
        <w:pStyle w:val="2"/>
        <w:jc w:val="center"/>
        <w:rPr>
          <w:rFonts w:ascii="Simsun" w:eastAsia="Times New Roman" w:hAnsi="Simsun"/>
          <w:sz w:val="32"/>
          <w:szCs w:val="32"/>
        </w:rPr>
      </w:pPr>
      <w:bookmarkStart w:id="0" w:name="_GoBack"/>
      <w:r>
        <w:rPr>
          <w:rStyle w:val="a6"/>
          <w:rFonts w:ascii="宋体" w:eastAsia="宋体" w:hAnsi="宋体" w:cs="宋体" w:hint="eastAsia"/>
          <w:b/>
          <w:bCs/>
          <w:sz w:val="24"/>
          <w:szCs w:val="24"/>
        </w:rPr>
        <w:t>包销合同</w:t>
      </w:r>
    </w:p>
    <w:p w:rsidR="00BC3FA6" w:rsidRDefault="00BC3FA6">
      <w:pPr>
        <w:pStyle w:val="a5"/>
        <w:spacing w:before="0" w:beforeAutospacing="0" w:after="0" w:afterAutospacing="0" w:line="360" w:lineRule="atLeast"/>
        <w:rPr>
          <w:rFonts w:ascii="Simsun" w:hAnsi="Simsun"/>
        </w:rPr>
      </w:pPr>
      <w:r>
        <w:rPr>
          <w:rStyle w:val="a6"/>
          <w:rFonts w:ascii="Simsun" w:hAnsi="Simsun"/>
        </w:rPr>
        <w:t>甲方（生产商）：</w:t>
      </w:r>
    </w:p>
    <w:p w:rsidR="00BC3FA6" w:rsidRDefault="00BC3FA6">
      <w:pPr>
        <w:pStyle w:val="a5"/>
        <w:spacing w:before="0" w:beforeAutospacing="0" w:after="0" w:afterAutospacing="0" w:line="360" w:lineRule="atLeast"/>
        <w:rPr>
          <w:rFonts w:ascii="Simsun" w:hAnsi="Simsun"/>
        </w:rPr>
      </w:pPr>
      <w:r>
        <w:rPr>
          <w:rFonts w:ascii="Simsun" w:hAnsi="Simsun"/>
        </w:rPr>
        <w:t>法定代表人：</w:t>
      </w:r>
    </w:p>
    <w:p w:rsidR="00BC3FA6" w:rsidRDefault="00BC3FA6">
      <w:pPr>
        <w:pStyle w:val="a5"/>
        <w:spacing w:before="0" w:beforeAutospacing="0" w:after="0" w:afterAutospacing="0" w:line="360" w:lineRule="atLeast"/>
        <w:rPr>
          <w:rFonts w:ascii="Simsun" w:hAnsi="Simsun"/>
        </w:rPr>
      </w:pPr>
      <w:r>
        <w:rPr>
          <w:rStyle w:val="a6"/>
          <w:rFonts w:ascii="Simsun" w:hAnsi="Simsun"/>
        </w:rPr>
        <w:t>乙方（包销商）：</w:t>
      </w:r>
    </w:p>
    <w:p w:rsidR="00BC3FA6" w:rsidRDefault="00BC3FA6">
      <w:pPr>
        <w:pStyle w:val="a5"/>
        <w:spacing w:before="0" w:beforeAutospacing="0" w:after="0" w:afterAutospacing="0" w:line="360" w:lineRule="atLeast"/>
        <w:rPr>
          <w:rFonts w:ascii="Simsun" w:hAnsi="Simsun"/>
        </w:rPr>
      </w:pPr>
      <w:r>
        <w:rPr>
          <w:rFonts w:ascii="Simsun" w:hAnsi="Simsun"/>
        </w:rPr>
        <w:t>法定代表人：</w:t>
      </w:r>
    </w:p>
    <w:p w:rsidR="00BC3FA6" w:rsidRDefault="00BC3FA6">
      <w:pPr>
        <w:pStyle w:val="a5"/>
        <w:spacing w:before="0" w:beforeAutospacing="0" w:after="0" w:afterAutospacing="0" w:line="360" w:lineRule="atLeast"/>
        <w:rPr>
          <w:rFonts w:ascii="Simsun" w:hAnsi="Simsun"/>
        </w:rPr>
      </w:pPr>
      <w:r>
        <w:rPr>
          <w:rFonts w:ascii="Simsun" w:hAnsi="Simsun"/>
        </w:rPr>
        <w:t>    </w:t>
      </w:r>
    </w:p>
    <w:p w:rsidR="00BC3FA6" w:rsidRDefault="00BC3FA6">
      <w:pPr>
        <w:pStyle w:val="a5"/>
        <w:spacing w:before="0" w:beforeAutospacing="0" w:after="0" w:afterAutospacing="0" w:line="360" w:lineRule="atLeast"/>
        <w:rPr>
          <w:rFonts w:ascii="Simsun" w:hAnsi="Simsun"/>
        </w:rPr>
      </w:pPr>
      <w:r>
        <w:rPr>
          <w:rFonts w:ascii="Simsun" w:hAnsi="Simsun"/>
        </w:rPr>
        <w:t>鉴于：</w:t>
      </w:r>
    </w:p>
    <w:p w:rsidR="00BC3FA6" w:rsidRDefault="00BC3FA6">
      <w:pPr>
        <w:pStyle w:val="a5"/>
        <w:spacing w:before="0" w:beforeAutospacing="0" w:after="0" w:afterAutospacing="0" w:line="360" w:lineRule="atLeast"/>
        <w:rPr>
          <w:rFonts w:ascii="Simsun" w:hAnsi="Simsun"/>
        </w:rPr>
      </w:pPr>
      <w:r>
        <w:rPr>
          <w:rFonts w:ascii="Simsun" w:hAnsi="Simsun"/>
        </w:rPr>
        <w:t>1</w:t>
      </w:r>
      <w:r>
        <w:rPr>
          <w:rFonts w:ascii="Simsun" w:hAnsi="Simsun"/>
        </w:rPr>
        <w:t>、甲方是一家专业的</w:t>
      </w:r>
      <w:r>
        <w:rPr>
          <w:rFonts w:ascii="Simsun" w:hAnsi="Simsun"/>
          <w:u w:val="single"/>
        </w:rPr>
        <w:t>                    </w:t>
      </w:r>
      <w:r>
        <w:rPr>
          <w:rFonts w:ascii="Simsun" w:hAnsi="Simsun"/>
        </w:rPr>
        <w:t> </w:t>
      </w:r>
      <w:r>
        <w:rPr>
          <w:rFonts w:ascii="Simsun" w:hAnsi="Simsun"/>
        </w:rPr>
        <w:t>企业，拥有先进的</w:t>
      </w:r>
      <w:r>
        <w:rPr>
          <w:rFonts w:ascii="Simsun" w:hAnsi="Simsun"/>
          <w:u w:val="single"/>
        </w:rPr>
        <w:t>                    </w:t>
      </w:r>
      <w:r>
        <w:rPr>
          <w:rFonts w:ascii="Simsun" w:hAnsi="Simsun"/>
        </w:rPr>
        <w:t> </w:t>
      </w:r>
      <w:r>
        <w:rPr>
          <w:rFonts w:ascii="Simsun" w:hAnsi="Simsun"/>
        </w:rPr>
        <w:t>生产技术并开发了多款产品。</w:t>
      </w:r>
    </w:p>
    <w:p w:rsidR="00BC3FA6" w:rsidRDefault="00BC3FA6">
      <w:pPr>
        <w:pStyle w:val="a5"/>
        <w:spacing w:before="0" w:beforeAutospacing="0" w:after="0" w:afterAutospacing="0" w:line="360" w:lineRule="atLeast"/>
        <w:rPr>
          <w:rFonts w:ascii="Simsun" w:hAnsi="Simsun"/>
        </w:rPr>
      </w:pPr>
      <w:r>
        <w:rPr>
          <w:rFonts w:ascii="Simsun" w:hAnsi="Simsun"/>
        </w:rPr>
        <w:t>2</w:t>
      </w:r>
      <w:r>
        <w:rPr>
          <w:rFonts w:ascii="Simsun" w:hAnsi="Simsun"/>
        </w:rPr>
        <w:t>、乙方拥有强大的咨询策划、创意设计、媒体宣传及招商平台等资源优势，是国内渠道建设的领军企业。</w:t>
      </w:r>
    </w:p>
    <w:p w:rsidR="00BC3FA6" w:rsidRDefault="00BC3FA6">
      <w:pPr>
        <w:pStyle w:val="a5"/>
        <w:spacing w:before="0" w:beforeAutospacing="0" w:after="0" w:afterAutospacing="0" w:line="360" w:lineRule="atLeast"/>
        <w:rPr>
          <w:rFonts w:ascii="Simsun" w:hAnsi="Simsun"/>
        </w:rPr>
      </w:pPr>
      <w:r>
        <w:rPr>
          <w:rFonts w:ascii="Simsun" w:hAnsi="Simsun"/>
        </w:rPr>
        <w:t>经甲方对乙方充分了解后，决定将其产品委托乙方进行包销。为实现双方紧密合作，达到共赢，甲乙双方经过友好协商，签署本协议。</w:t>
      </w:r>
    </w:p>
    <w:p w:rsidR="00BC3FA6" w:rsidRDefault="00BC3FA6">
      <w:pPr>
        <w:pStyle w:val="a5"/>
        <w:spacing w:before="0" w:beforeAutospacing="0" w:after="0" w:afterAutospacing="0" w:line="360" w:lineRule="atLeast"/>
        <w:rPr>
          <w:rFonts w:ascii="Simsun" w:hAnsi="Simsun"/>
        </w:rPr>
      </w:pPr>
      <w:r>
        <w:rPr>
          <w:rStyle w:val="a6"/>
          <w:rFonts w:ascii="Simsun" w:hAnsi="Simsun"/>
        </w:rPr>
        <w:t>一、合作模式描述</w:t>
      </w:r>
    </w:p>
    <w:p w:rsidR="00BC3FA6" w:rsidRDefault="00BC3FA6">
      <w:pPr>
        <w:pStyle w:val="a5"/>
        <w:spacing w:before="0" w:beforeAutospacing="0" w:after="0" w:afterAutospacing="0" w:line="360" w:lineRule="atLeast"/>
        <w:rPr>
          <w:rFonts w:ascii="Simsun" w:hAnsi="Simsun"/>
        </w:rPr>
      </w:pPr>
      <w:r>
        <w:rPr>
          <w:rFonts w:ascii="Simsun" w:hAnsi="Simsun"/>
        </w:rPr>
        <w:t>1</w:t>
      </w:r>
      <w:r>
        <w:rPr>
          <w:rFonts w:ascii="Simsun" w:hAnsi="Simsun"/>
        </w:rPr>
        <w:t>、甲方拥有甲方产品（具体见合同其它条款）的所有权，并授权乙方在包销区域独家销售甲方产品。</w:t>
      </w:r>
    </w:p>
    <w:p w:rsidR="00BC3FA6" w:rsidRDefault="00BC3FA6">
      <w:pPr>
        <w:pStyle w:val="a5"/>
        <w:spacing w:before="0" w:beforeAutospacing="0" w:after="0" w:afterAutospacing="0" w:line="360" w:lineRule="atLeast"/>
        <w:rPr>
          <w:rFonts w:ascii="Simsun" w:hAnsi="Simsun"/>
        </w:rPr>
      </w:pPr>
      <w:r>
        <w:rPr>
          <w:rFonts w:ascii="Simsun" w:hAnsi="Simsun"/>
        </w:rPr>
        <w:t>2</w:t>
      </w:r>
      <w:r>
        <w:rPr>
          <w:rFonts w:ascii="Simsun" w:hAnsi="Simsun"/>
        </w:rPr>
        <w:t>、合作过程中，乙方有权在授权区域内自行进行代理或经销商招募、市场销售及运营管理等，并自行承担相关费用，自负盈亏。</w:t>
      </w:r>
    </w:p>
    <w:p w:rsidR="00BC3FA6" w:rsidRDefault="00BC3FA6">
      <w:pPr>
        <w:pStyle w:val="a5"/>
        <w:spacing w:before="0" w:beforeAutospacing="0" w:after="0" w:afterAutospacing="0" w:line="360" w:lineRule="atLeast"/>
        <w:rPr>
          <w:rFonts w:ascii="Simsun" w:hAnsi="Simsun"/>
        </w:rPr>
      </w:pPr>
      <w:r>
        <w:rPr>
          <w:rFonts w:ascii="Simsun" w:hAnsi="Simsun"/>
        </w:rPr>
        <w:t>3</w:t>
      </w:r>
      <w:r>
        <w:rPr>
          <w:rFonts w:ascii="Simsun" w:hAnsi="Simsun"/>
        </w:rPr>
        <w:t>、甲方负责产品研发、生产、仓储、物流配送，并承担相关的费用（本协议另有明确约定除外）。乙方负责通过投入自身的资源和平台，投入相应的团队和人员，并承担因此产生的费用。</w:t>
      </w:r>
    </w:p>
    <w:p w:rsidR="00BC3FA6" w:rsidRDefault="00BC3FA6">
      <w:pPr>
        <w:pStyle w:val="a5"/>
        <w:spacing w:before="0" w:beforeAutospacing="0" w:after="0" w:afterAutospacing="0" w:line="360" w:lineRule="atLeast"/>
        <w:rPr>
          <w:rFonts w:ascii="Simsun" w:hAnsi="Simsun"/>
        </w:rPr>
      </w:pPr>
      <w:r>
        <w:rPr>
          <w:rStyle w:val="a6"/>
          <w:rFonts w:ascii="Simsun" w:hAnsi="Simsun"/>
        </w:rPr>
        <w:t>二、包销区域和合作期限</w:t>
      </w:r>
    </w:p>
    <w:p w:rsidR="00BC3FA6" w:rsidRDefault="00BC3FA6">
      <w:pPr>
        <w:pStyle w:val="a5"/>
        <w:spacing w:before="0" w:beforeAutospacing="0" w:after="0" w:afterAutospacing="0" w:line="360" w:lineRule="atLeast"/>
        <w:rPr>
          <w:rFonts w:ascii="Simsun" w:hAnsi="Simsun"/>
        </w:rPr>
      </w:pPr>
      <w:r>
        <w:rPr>
          <w:rFonts w:ascii="Simsun" w:hAnsi="Simsun"/>
        </w:rPr>
        <w:t>1</w:t>
      </w:r>
      <w:r>
        <w:rPr>
          <w:rFonts w:ascii="Simsun" w:hAnsi="Simsun"/>
        </w:rPr>
        <w:t>、包销区域：</w:t>
      </w:r>
    </w:p>
    <w:p w:rsidR="00BC3FA6" w:rsidRDefault="00BC3FA6">
      <w:pPr>
        <w:pStyle w:val="a5"/>
        <w:spacing w:before="0" w:beforeAutospacing="0" w:after="0" w:afterAutospacing="0" w:line="360" w:lineRule="atLeast"/>
        <w:rPr>
          <w:rFonts w:ascii="Simsun" w:hAnsi="Simsun"/>
        </w:rPr>
      </w:pPr>
      <w:r>
        <w:rPr>
          <w:rFonts w:ascii="Simsun" w:hAnsi="Simsun"/>
          <w:u w:val="single"/>
        </w:rPr>
        <w:t>中国大陆地区，包括</w:t>
      </w:r>
      <w:r>
        <w:rPr>
          <w:rFonts w:ascii="Simsun" w:hAnsi="Simsun"/>
          <w:u w:val="single"/>
        </w:rPr>
        <w:t>                     </w:t>
      </w:r>
      <w:r>
        <w:rPr>
          <w:rFonts w:ascii="Simsun" w:hAnsi="Simsun"/>
          <w:u w:val="single"/>
        </w:rPr>
        <w:t>，不包括</w:t>
      </w:r>
      <w:r>
        <w:rPr>
          <w:rFonts w:ascii="Simsun" w:hAnsi="Simsun"/>
          <w:u w:val="single"/>
        </w:rPr>
        <w:t>                     </w:t>
      </w:r>
      <w:r>
        <w:rPr>
          <w:rFonts w:ascii="Simsun" w:hAnsi="Simsun"/>
        </w:rPr>
        <w:t>。</w:t>
      </w:r>
    </w:p>
    <w:p w:rsidR="00BC3FA6" w:rsidRDefault="00BC3FA6">
      <w:pPr>
        <w:pStyle w:val="a5"/>
        <w:spacing w:before="0" w:beforeAutospacing="0" w:after="0" w:afterAutospacing="0" w:line="360" w:lineRule="atLeast"/>
        <w:rPr>
          <w:rFonts w:ascii="Simsun" w:hAnsi="Simsun"/>
        </w:rPr>
      </w:pPr>
      <w:r>
        <w:rPr>
          <w:rFonts w:ascii="Simsun" w:hAnsi="Simsun"/>
        </w:rPr>
        <w:t>乙方有权在包销区域内以下列方式销售甲方产品：</w:t>
      </w:r>
    </w:p>
    <w:p w:rsidR="00BC3FA6" w:rsidRDefault="00BC3FA6">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）实体店铺（线下），方式不限；</w:t>
      </w:r>
    </w:p>
    <w:p w:rsidR="00BC3FA6" w:rsidRDefault="00BC3FA6">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）网络电子商务类（线上），限于下列网站平台：</w:t>
      </w:r>
      <w:r>
        <w:rPr>
          <w:rFonts w:ascii="Simsun" w:hAnsi="Simsun"/>
          <w:u w:val="single"/>
        </w:rPr>
        <w:t>                    </w:t>
      </w:r>
      <w:r>
        <w:rPr>
          <w:rFonts w:ascii="Simsun" w:hAnsi="Simsun"/>
        </w:rPr>
        <w:t> </w:t>
      </w:r>
      <w:r>
        <w:rPr>
          <w:rFonts w:ascii="Simsun" w:hAnsi="Simsun"/>
        </w:rPr>
        <w:t>。</w:t>
      </w:r>
    </w:p>
    <w:p w:rsidR="00BC3FA6" w:rsidRDefault="00BC3FA6">
      <w:pPr>
        <w:pStyle w:val="a5"/>
        <w:spacing w:before="0" w:beforeAutospacing="0" w:after="0" w:afterAutospacing="0" w:line="360" w:lineRule="atLeast"/>
        <w:rPr>
          <w:rFonts w:ascii="Simsun" w:hAnsi="Simsun"/>
        </w:rPr>
      </w:pPr>
      <w:r>
        <w:rPr>
          <w:rFonts w:ascii="Simsun" w:hAnsi="Simsun"/>
        </w:rPr>
        <w:t>2</w:t>
      </w:r>
      <w:r>
        <w:rPr>
          <w:rFonts w:ascii="Simsun" w:hAnsi="Simsun"/>
        </w:rPr>
        <w:t>、列入包销范围的甲方产品：</w:t>
      </w:r>
    </w:p>
    <w:tbl>
      <w:tblPr>
        <w:tblW w:w="8565" w:type="dxa"/>
        <w:tblCellMar>
          <w:top w:w="15" w:type="dxa"/>
          <w:left w:w="15" w:type="dxa"/>
          <w:bottom w:w="15" w:type="dxa"/>
          <w:right w:w="15" w:type="dxa"/>
        </w:tblCellMar>
        <w:tblLook w:val="04A0" w:firstRow="1" w:lastRow="0" w:firstColumn="1" w:lastColumn="0" w:noHBand="0" w:noVBand="1"/>
      </w:tblPr>
      <w:tblGrid>
        <w:gridCol w:w="566"/>
        <w:gridCol w:w="2491"/>
        <w:gridCol w:w="2491"/>
        <w:gridCol w:w="3017"/>
      </w:tblGrid>
      <w:tr w:rsidR="00BC3FA6">
        <w:trPr>
          <w:trHeight w:val="480"/>
        </w:trPr>
        <w:tc>
          <w:tcPr>
            <w:tcW w:w="420" w:type="dxa"/>
            <w:tcBorders>
              <w:top w:val="single" w:sz="6" w:space="0" w:color="000000"/>
              <w:left w:val="single" w:sz="6" w:space="0" w:color="000000"/>
              <w:bottom w:val="single" w:sz="6" w:space="0" w:color="000000"/>
              <w:right w:val="single" w:sz="6" w:space="0" w:color="000000"/>
            </w:tcBorders>
            <w:vAlign w:val="center"/>
            <w:hideMark/>
          </w:tcPr>
          <w:p w:rsidR="00BC3FA6" w:rsidRDefault="00BC3FA6">
            <w:pPr>
              <w:pStyle w:val="a5"/>
              <w:spacing w:before="0" w:beforeAutospacing="0" w:after="0" w:afterAutospacing="0" w:line="360" w:lineRule="atLeast"/>
              <w:rPr>
                <w:rFonts w:ascii="Simsun" w:hAnsi="Simsun"/>
              </w:rPr>
            </w:pPr>
            <w:r>
              <w:rPr>
                <w:rFonts w:ascii="Simsun" w:hAnsi="Simsun"/>
              </w:rPr>
              <w:t>类别</w:t>
            </w:r>
          </w:p>
        </w:tc>
        <w:tc>
          <w:tcPr>
            <w:tcW w:w="1845" w:type="dxa"/>
            <w:tcBorders>
              <w:top w:val="single" w:sz="6" w:space="0" w:color="000000"/>
              <w:left w:val="single" w:sz="6" w:space="0" w:color="000000"/>
              <w:bottom w:val="single" w:sz="6" w:space="0" w:color="000000"/>
              <w:right w:val="single" w:sz="6" w:space="0" w:color="000000"/>
            </w:tcBorders>
            <w:vAlign w:val="center"/>
            <w:hideMark/>
          </w:tcPr>
          <w:p w:rsidR="00BC3FA6" w:rsidRDefault="00BC3FA6">
            <w:pPr>
              <w:pStyle w:val="a5"/>
              <w:spacing w:before="0" w:beforeAutospacing="0" w:after="0" w:afterAutospacing="0" w:line="360" w:lineRule="atLeast"/>
              <w:rPr>
                <w:rFonts w:ascii="Simsun" w:hAnsi="Simsun"/>
              </w:rPr>
            </w:pPr>
            <w:r>
              <w:rPr>
                <w:rFonts w:ascii="Simsun" w:hAnsi="Simsun"/>
              </w:rPr>
              <w:t>具体商品</w:t>
            </w:r>
          </w:p>
        </w:tc>
        <w:tc>
          <w:tcPr>
            <w:tcW w:w="1845" w:type="dxa"/>
            <w:tcBorders>
              <w:top w:val="single" w:sz="6" w:space="0" w:color="000000"/>
              <w:left w:val="single" w:sz="6" w:space="0" w:color="000000"/>
              <w:bottom w:val="single" w:sz="6" w:space="0" w:color="000000"/>
              <w:right w:val="single" w:sz="6" w:space="0" w:color="000000"/>
            </w:tcBorders>
            <w:vAlign w:val="center"/>
            <w:hideMark/>
          </w:tcPr>
          <w:p w:rsidR="00BC3FA6" w:rsidRDefault="00BC3FA6">
            <w:pPr>
              <w:pStyle w:val="a5"/>
              <w:spacing w:before="0" w:beforeAutospacing="0" w:after="0" w:afterAutospacing="0" w:line="360" w:lineRule="atLeast"/>
              <w:rPr>
                <w:rFonts w:ascii="Simsun" w:hAnsi="Simsun"/>
              </w:rPr>
            </w:pPr>
            <w:r>
              <w:rPr>
                <w:rFonts w:ascii="Simsun" w:hAnsi="Simsun"/>
              </w:rPr>
              <w:t>结算价格</w:t>
            </w:r>
          </w:p>
        </w:tc>
        <w:tc>
          <w:tcPr>
            <w:tcW w:w="2235" w:type="dxa"/>
            <w:tcBorders>
              <w:top w:val="single" w:sz="6" w:space="0" w:color="000000"/>
              <w:left w:val="single" w:sz="6" w:space="0" w:color="000000"/>
              <w:bottom w:val="single" w:sz="6" w:space="0" w:color="000000"/>
              <w:right w:val="single" w:sz="6" w:space="0" w:color="000000"/>
            </w:tcBorders>
            <w:vAlign w:val="center"/>
            <w:hideMark/>
          </w:tcPr>
          <w:p w:rsidR="00BC3FA6" w:rsidRDefault="00BC3FA6">
            <w:pPr>
              <w:pStyle w:val="a5"/>
              <w:spacing w:before="0" w:beforeAutospacing="0" w:after="0" w:afterAutospacing="0" w:line="360" w:lineRule="atLeast"/>
              <w:rPr>
                <w:rFonts w:ascii="Simsun" w:hAnsi="Simsun"/>
              </w:rPr>
            </w:pPr>
            <w:r>
              <w:rPr>
                <w:rFonts w:ascii="Simsun" w:hAnsi="Simsun"/>
              </w:rPr>
              <w:t>备注</w:t>
            </w:r>
          </w:p>
        </w:tc>
      </w:tr>
      <w:tr w:rsidR="00BC3FA6">
        <w:trPr>
          <w:trHeight w:val="480"/>
        </w:trPr>
        <w:tc>
          <w:tcPr>
            <w:tcW w:w="420" w:type="dxa"/>
            <w:tcBorders>
              <w:top w:val="single" w:sz="6" w:space="0" w:color="000000"/>
              <w:left w:val="single" w:sz="6" w:space="0" w:color="000000"/>
              <w:bottom w:val="single" w:sz="6" w:space="0" w:color="000000"/>
              <w:right w:val="single" w:sz="6" w:space="0" w:color="000000"/>
            </w:tcBorders>
            <w:vAlign w:val="center"/>
            <w:hideMark/>
          </w:tcPr>
          <w:p w:rsidR="00BC3FA6" w:rsidRDefault="00BC3FA6">
            <w:pPr>
              <w:pStyle w:val="a5"/>
              <w:spacing w:before="0" w:beforeAutospacing="0" w:after="0" w:afterAutospacing="0" w:line="360" w:lineRule="atLeast"/>
              <w:rPr>
                <w:rFonts w:ascii="Simsun" w:hAnsi="Simsun"/>
              </w:rPr>
            </w:pPr>
            <w:r>
              <w:rPr>
                <w:rFonts w:ascii="Simsun" w:hAnsi="Simsun"/>
              </w:rPr>
              <w:t> </w:t>
            </w:r>
          </w:p>
        </w:tc>
        <w:tc>
          <w:tcPr>
            <w:tcW w:w="1845" w:type="dxa"/>
            <w:tcBorders>
              <w:top w:val="single" w:sz="6" w:space="0" w:color="000000"/>
              <w:left w:val="single" w:sz="6" w:space="0" w:color="000000"/>
              <w:bottom w:val="single" w:sz="6" w:space="0" w:color="000000"/>
              <w:right w:val="single" w:sz="6" w:space="0" w:color="000000"/>
            </w:tcBorders>
            <w:vAlign w:val="center"/>
            <w:hideMark/>
          </w:tcPr>
          <w:p w:rsidR="00BC3FA6" w:rsidRDefault="00BC3FA6">
            <w:pPr>
              <w:pStyle w:val="a5"/>
              <w:spacing w:before="0" w:beforeAutospacing="0" w:after="0" w:afterAutospacing="0" w:line="360" w:lineRule="atLeast"/>
              <w:rPr>
                <w:rFonts w:ascii="Simsun" w:hAnsi="Simsun"/>
              </w:rPr>
            </w:pPr>
            <w:r>
              <w:rPr>
                <w:rFonts w:ascii="Simsun" w:hAnsi="Simsun"/>
              </w:rPr>
              <w:t> </w:t>
            </w:r>
          </w:p>
        </w:tc>
        <w:tc>
          <w:tcPr>
            <w:tcW w:w="1845" w:type="dxa"/>
            <w:tcBorders>
              <w:top w:val="single" w:sz="6" w:space="0" w:color="000000"/>
              <w:left w:val="single" w:sz="6" w:space="0" w:color="000000"/>
              <w:bottom w:val="single" w:sz="6" w:space="0" w:color="000000"/>
              <w:right w:val="single" w:sz="6" w:space="0" w:color="000000"/>
            </w:tcBorders>
            <w:vAlign w:val="center"/>
            <w:hideMark/>
          </w:tcPr>
          <w:p w:rsidR="00BC3FA6" w:rsidRDefault="00BC3FA6">
            <w:pPr>
              <w:rPr>
                <w:rFonts w:ascii="Simsun" w:eastAsia="Times New Roman" w:hAnsi="Simsun"/>
              </w:rPr>
            </w:pPr>
            <w:r>
              <w:rPr>
                <w:rFonts w:ascii="Simsun" w:eastAsia="Times New Roman" w:hAnsi="Simsun"/>
              </w:rPr>
              <w:t> </w:t>
            </w:r>
          </w:p>
        </w:tc>
        <w:tc>
          <w:tcPr>
            <w:tcW w:w="2235" w:type="dxa"/>
            <w:tcBorders>
              <w:top w:val="single" w:sz="6" w:space="0" w:color="000000"/>
              <w:left w:val="single" w:sz="6" w:space="0" w:color="000000"/>
              <w:bottom w:val="single" w:sz="6" w:space="0" w:color="000000"/>
              <w:right w:val="single" w:sz="6" w:space="0" w:color="000000"/>
            </w:tcBorders>
            <w:vAlign w:val="center"/>
            <w:hideMark/>
          </w:tcPr>
          <w:p w:rsidR="00BC3FA6" w:rsidRDefault="00BC3FA6">
            <w:pPr>
              <w:pStyle w:val="a5"/>
              <w:spacing w:before="0" w:beforeAutospacing="0" w:after="0" w:afterAutospacing="0" w:line="360" w:lineRule="atLeast"/>
              <w:rPr>
                <w:rFonts w:ascii="Simsun" w:hAnsi="Simsun"/>
              </w:rPr>
            </w:pPr>
            <w:r>
              <w:rPr>
                <w:rFonts w:ascii="Simsun" w:hAnsi="Simsun"/>
              </w:rPr>
              <w:t> </w:t>
            </w:r>
          </w:p>
        </w:tc>
      </w:tr>
      <w:tr w:rsidR="00BC3FA6">
        <w:trPr>
          <w:trHeight w:val="480"/>
        </w:trPr>
        <w:tc>
          <w:tcPr>
            <w:tcW w:w="420" w:type="dxa"/>
            <w:tcBorders>
              <w:top w:val="single" w:sz="6" w:space="0" w:color="000000"/>
              <w:left w:val="single" w:sz="6" w:space="0" w:color="000000"/>
              <w:bottom w:val="single" w:sz="6" w:space="0" w:color="000000"/>
              <w:right w:val="single" w:sz="6" w:space="0" w:color="000000"/>
            </w:tcBorders>
            <w:vAlign w:val="center"/>
            <w:hideMark/>
          </w:tcPr>
          <w:p w:rsidR="00BC3FA6" w:rsidRDefault="00BC3FA6">
            <w:pPr>
              <w:pStyle w:val="a5"/>
              <w:spacing w:before="0" w:beforeAutospacing="0" w:after="0" w:afterAutospacing="0" w:line="360" w:lineRule="atLeast"/>
              <w:rPr>
                <w:rFonts w:ascii="Simsun" w:hAnsi="Simsun"/>
              </w:rPr>
            </w:pPr>
            <w:r>
              <w:rPr>
                <w:rFonts w:ascii="Simsun" w:hAnsi="Simsun"/>
              </w:rPr>
              <w:t> </w:t>
            </w:r>
          </w:p>
        </w:tc>
        <w:tc>
          <w:tcPr>
            <w:tcW w:w="1845" w:type="dxa"/>
            <w:tcBorders>
              <w:top w:val="single" w:sz="6" w:space="0" w:color="000000"/>
              <w:left w:val="single" w:sz="6" w:space="0" w:color="000000"/>
              <w:bottom w:val="single" w:sz="6" w:space="0" w:color="000000"/>
              <w:right w:val="single" w:sz="6" w:space="0" w:color="000000"/>
            </w:tcBorders>
            <w:vAlign w:val="center"/>
            <w:hideMark/>
          </w:tcPr>
          <w:p w:rsidR="00BC3FA6" w:rsidRDefault="00BC3FA6">
            <w:pPr>
              <w:pStyle w:val="a5"/>
              <w:spacing w:before="0" w:beforeAutospacing="0" w:after="0" w:afterAutospacing="0" w:line="360" w:lineRule="atLeast"/>
              <w:rPr>
                <w:rFonts w:ascii="Simsun" w:hAnsi="Simsun"/>
              </w:rPr>
            </w:pPr>
            <w:r>
              <w:rPr>
                <w:rFonts w:ascii="Simsun" w:hAnsi="Simsun"/>
              </w:rPr>
              <w:t> </w:t>
            </w:r>
          </w:p>
        </w:tc>
        <w:tc>
          <w:tcPr>
            <w:tcW w:w="1845" w:type="dxa"/>
            <w:tcBorders>
              <w:top w:val="single" w:sz="6" w:space="0" w:color="000000"/>
              <w:left w:val="single" w:sz="6" w:space="0" w:color="000000"/>
              <w:bottom w:val="single" w:sz="6" w:space="0" w:color="000000"/>
              <w:right w:val="single" w:sz="6" w:space="0" w:color="000000"/>
            </w:tcBorders>
            <w:vAlign w:val="center"/>
            <w:hideMark/>
          </w:tcPr>
          <w:p w:rsidR="00BC3FA6" w:rsidRDefault="00BC3FA6">
            <w:pPr>
              <w:rPr>
                <w:rFonts w:ascii="Simsun" w:eastAsia="Times New Roman" w:hAnsi="Simsun"/>
              </w:rPr>
            </w:pPr>
            <w:r>
              <w:rPr>
                <w:rFonts w:ascii="Simsun" w:eastAsia="Times New Roman" w:hAnsi="Simsun"/>
              </w:rPr>
              <w:t> </w:t>
            </w:r>
          </w:p>
        </w:tc>
        <w:tc>
          <w:tcPr>
            <w:tcW w:w="2235" w:type="dxa"/>
            <w:tcBorders>
              <w:top w:val="single" w:sz="6" w:space="0" w:color="000000"/>
              <w:left w:val="single" w:sz="6" w:space="0" w:color="000000"/>
              <w:bottom w:val="single" w:sz="6" w:space="0" w:color="000000"/>
              <w:right w:val="single" w:sz="6" w:space="0" w:color="000000"/>
            </w:tcBorders>
            <w:vAlign w:val="center"/>
            <w:hideMark/>
          </w:tcPr>
          <w:p w:rsidR="00BC3FA6" w:rsidRDefault="00BC3FA6">
            <w:pPr>
              <w:pStyle w:val="a5"/>
              <w:spacing w:before="0" w:beforeAutospacing="0" w:after="0" w:afterAutospacing="0" w:line="360" w:lineRule="atLeast"/>
              <w:rPr>
                <w:rFonts w:ascii="Simsun" w:hAnsi="Simsun"/>
              </w:rPr>
            </w:pPr>
            <w:r>
              <w:rPr>
                <w:rFonts w:ascii="Simsun" w:hAnsi="Simsun"/>
              </w:rPr>
              <w:t> </w:t>
            </w:r>
          </w:p>
        </w:tc>
      </w:tr>
      <w:tr w:rsidR="00BC3FA6">
        <w:trPr>
          <w:trHeight w:val="465"/>
        </w:trPr>
        <w:tc>
          <w:tcPr>
            <w:tcW w:w="420" w:type="dxa"/>
            <w:tcBorders>
              <w:top w:val="single" w:sz="6" w:space="0" w:color="000000"/>
              <w:left w:val="single" w:sz="6" w:space="0" w:color="000000"/>
              <w:bottom w:val="single" w:sz="6" w:space="0" w:color="000000"/>
              <w:right w:val="single" w:sz="6" w:space="0" w:color="000000"/>
            </w:tcBorders>
            <w:vAlign w:val="center"/>
            <w:hideMark/>
          </w:tcPr>
          <w:p w:rsidR="00BC3FA6" w:rsidRDefault="00BC3FA6">
            <w:pPr>
              <w:pStyle w:val="a5"/>
              <w:spacing w:before="0" w:beforeAutospacing="0" w:after="0" w:afterAutospacing="0" w:line="360" w:lineRule="atLeast"/>
              <w:rPr>
                <w:rFonts w:ascii="Simsun" w:hAnsi="Simsun"/>
              </w:rPr>
            </w:pPr>
            <w:r>
              <w:rPr>
                <w:rFonts w:ascii="Simsun" w:hAnsi="Simsun"/>
              </w:rPr>
              <w:t> </w:t>
            </w:r>
          </w:p>
        </w:tc>
        <w:tc>
          <w:tcPr>
            <w:tcW w:w="1845" w:type="dxa"/>
            <w:tcBorders>
              <w:top w:val="single" w:sz="6" w:space="0" w:color="000000"/>
              <w:left w:val="single" w:sz="6" w:space="0" w:color="000000"/>
              <w:bottom w:val="single" w:sz="6" w:space="0" w:color="000000"/>
              <w:right w:val="single" w:sz="6" w:space="0" w:color="000000"/>
            </w:tcBorders>
            <w:vAlign w:val="center"/>
            <w:hideMark/>
          </w:tcPr>
          <w:p w:rsidR="00BC3FA6" w:rsidRDefault="00BC3FA6">
            <w:pPr>
              <w:pStyle w:val="a5"/>
              <w:spacing w:before="0" w:beforeAutospacing="0" w:after="0" w:afterAutospacing="0" w:line="360" w:lineRule="atLeast"/>
              <w:rPr>
                <w:rFonts w:ascii="Simsun" w:hAnsi="Simsun"/>
              </w:rPr>
            </w:pPr>
            <w:r>
              <w:rPr>
                <w:rFonts w:ascii="Simsun" w:hAnsi="Simsun"/>
              </w:rPr>
              <w:t> </w:t>
            </w:r>
          </w:p>
        </w:tc>
        <w:tc>
          <w:tcPr>
            <w:tcW w:w="1845" w:type="dxa"/>
            <w:tcBorders>
              <w:top w:val="single" w:sz="6" w:space="0" w:color="000000"/>
              <w:left w:val="single" w:sz="6" w:space="0" w:color="000000"/>
              <w:bottom w:val="single" w:sz="6" w:space="0" w:color="000000"/>
              <w:right w:val="single" w:sz="6" w:space="0" w:color="000000"/>
            </w:tcBorders>
            <w:vAlign w:val="center"/>
            <w:hideMark/>
          </w:tcPr>
          <w:p w:rsidR="00BC3FA6" w:rsidRDefault="00BC3FA6">
            <w:pPr>
              <w:rPr>
                <w:rFonts w:ascii="Simsun" w:eastAsia="Times New Roman" w:hAnsi="Simsun"/>
              </w:rPr>
            </w:pPr>
            <w:r>
              <w:rPr>
                <w:rFonts w:ascii="Simsun" w:eastAsia="Times New Roman" w:hAnsi="Simsun"/>
              </w:rPr>
              <w:t> </w:t>
            </w:r>
          </w:p>
        </w:tc>
        <w:tc>
          <w:tcPr>
            <w:tcW w:w="2235" w:type="dxa"/>
            <w:tcBorders>
              <w:top w:val="single" w:sz="6" w:space="0" w:color="000000"/>
              <w:left w:val="single" w:sz="6" w:space="0" w:color="000000"/>
              <w:bottom w:val="single" w:sz="6" w:space="0" w:color="000000"/>
              <w:right w:val="single" w:sz="6" w:space="0" w:color="000000"/>
            </w:tcBorders>
            <w:vAlign w:val="center"/>
            <w:hideMark/>
          </w:tcPr>
          <w:p w:rsidR="00BC3FA6" w:rsidRDefault="00BC3FA6">
            <w:pPr>
              <w:pStyle w:val="a5"/>
              <w:spacing w:before="0" w:beforeAutospacing="0" w:after="0" w:afterAutospacing="0" w:line="360" w:lineRule="atLeast"/>
              <w:rPr>
                <w:rFonts w:ascii="Simsun" w:hAnsi="Simsun"/>
              </w:rPr>
            </w:pPr>
            <w:r>
              <w:rPr>
                <w:rFonts w:ascii="Simsun" w:hAnsi="Simsun"/>
              </w:rPr>
              <w:t> </w:t>
            </w:r>
          </w:p>
        </w:tc>
      </w:tr>
      <w:tr w:rsidR="00BC3FA6">
        <w:trPr>
          <w:trHeight w:val="480"/>
        </w:trPr>
        <w:tc>
          <w:tcPr>
            <w:tcW w:w="420" w:type="dxa"/>
            <w:tcBorders>
              <w:top w:val="single" w:sz="6" w:space="0" w:color="000000"/>
              <w:left w:val="single" w:sz="6" w:space="0" w:color="000000"/>
              <w:bottom w:val="single" w:sz="6" w:space="0" w:color="000000"/>
              <w:right w:val="single" w:sz="6" w:space="0" w:color="000000"/>
            </w:tcBorders>
            <w:vAlign w:val="center"/>
            <w:hideMark/>
          </w:tcPr>
          <w:p w:rsidR="00BC3FA6" w:rsidRDefault="00BC3FA6">
            <w:pPr>
              <w:pStyle w:val="a5"/>
              <w:spacing w:before="0" w:beforeAutospacing="0" w:after="0" w:afterAutospacing="0" w:line="360" w:lineRule="atLeast"/>
              <w:rPr>
                <w:rFonts w:ascii="Simsun" w:hAnsi="Simsun"/>
              </w:rPr>
            </w:pPr>
            <w:r>
              <w:rPr>
                <w:rFonts w:ascii="Simsun" w:hAnsi="Simsun"/>
              </w:rPr>
              <w:t> </w:t>
            </w:r>
          </w:p>
        </w:tc>
        <w:tc>
          <w:tcPr>
            <w:tcW w:w="1845" w:type="dxa"/>
            <w:tcBorders>
              <w:top w:val="single" w:sz="6" w:space="0" w:color="000000"/>
              <w:left w:val="single" w:sz="6" w:space="0" w:color="000000"/>
              <w:bottom w:val="single" w:sz="6" w:space="0" w:color="000000"/>
              <w:right w:val="single" w:sz="6" w:space="0" w:color="000000"/>
            </w:tcBorders>
            <w:vAlign w:val="center"/>
            <w:hideMark/>
          </w:tcPr>
          <w:p w:rsidR="00BC3FA6" w:rsidRDefault="00BC3FA6">
            <w:pPr>
              <w:pStyle w:val="a5"/>
              <w:spacing w:before="0" w:beforeAutospacing="0" w:after="0" w:afterAutospacing="0" w:line="360" w:lineRule="atLeast"/>
              <w:rPr>
                <w:rFonts w:ascii="Simsun" w:hAnsi="Simsun"/>
              </w:rPr>
            </w:pPr>
            <w:r>
              <w:rPr>
                <w:rFonts w:ascii="Simsun" w:hAnsi="Simsun"/>
              </w:rPr>
              <w:t> </w:t>
            </w:r>
          </w:p>
        </w:tc>
        <w:tc>
          <w:tcPr>
            <w:tcW w:w="1845" w:type="dxa"/>
            <w:tcBorders>
              <w:top w:val="single" w:sz="6" w:space="0" w:color="000000"/>
              <w:left w:val="single" w:sz="6" w:space="0" w:color="000000"/>
              <w:bottom w:val="single" w:sz="6" w:space="0" w:color="000000"/>
              <w:right w:val="single" w:sz="6" w:space="0" w:color="000000"/>
            </w:tcBorders>
            <w:vAlign w:val="center"/>
            <w:hideMark/>
          </w:tcPr>
          <w:p w:rsidR="00BC3FA6" w:rsidRDefault="00BC3FA6">
            <w:pPr>
              <w:rPr>
                <w:rFonts w:ascii="Simsun" w:eastAsia="Times New Roman" w:hAnsi="Simsun"/>
              </w:rPr>
            </w:pPr>
            <w:r>
              <w:rPr>
                <w:rFonts w:ascii="Simsun" w:eastAsia="Times New Roman" w:hAnsi="Simsun"/>
              </w:rPr>
              <w:t> </w:t>
            </w:r>
          </w:p>
        </w:tc>
        <w:tc>
          <w:tcPr>
            <w:tcW w:w="2235" w:type="dxa"/>
            <w:tcBorders>
              <w:top w:val="single" w:sz="6" w:space="0" w:color="000000"/>
              <w:left w:val="single" w:sz="6" w:space="0" w:color="000000"/>
              <w:bottom w:val="single" w:sz="6" w:space="0" w:color="000000"/>
              <w:right w:val="single" w:sz="6" w:space="0" w:color="000000"/>
            </w:tcBorders>
            <w:vAlign w:val="center"/>
            <w:hideMark/>
          </w:tcPr>
          <w:p w:rsidR="00BC3FA6" w:rsidRDefault="00BC3FA6">
            <w:pPr>
              <w:pStyle w:val="a5"/>
              <w:spacing w:before="0" w:beforeAutospacing="0" w:after="0" w:afterAutospacing="0" w:line="360" w:lineRule="atLeast"/>
              <w:rPr>
                <w:rFonts w:ascii="Simsun" w:hAnsi="Simsun"/>
              </w:rPr>
            </w:pPr>
            <w:r>
              <w:rPr>
                <w:rFonts w:ascii="Simsun" w:hAnsi="Simsun"/>
              </w:rPr>
              <w:t> </w:t>
            </w:r>
          </w:p>
        </w:tc>
      </w:tr>
    </w:tbl>
    <w:p w:rsidR="00BC3FA6" w:rsidRDefault="00BC3FA6">
      <w:pPr>
        <w:pStyle w:val="a5"/>
        <w:spacing w:before="0" w:beforeAutospacing="0" w:after="0" w:afterAutospacing="0" w:line="360" w:lineRule="atLeast"/>
        <w:rPr>
          <w:rFonts w:ascii="Simsun" w:hAnsi="Simsun"/>
        </w:rPr>
      </w:pPr>
      <w:r>
        <w:rPr>
          <w:rFonts w:ascii="Simsun" w:hAnsi="Simsun"/>
        </w:rPr>
        <w:t>（以下简称产品）</w:t>
      </w:r>
    </w:p>
    <w:p w:rsidR="00BC3FA6" w:rsidRDefault="00BC3FA6">
      <w:pPr>
        <w:pStyle w:val="a5"/>
        <w:spacing w:before="0" w:beforeAutospacing="0" w:after="0" w:afterAutospacing="0" w:line="360" w:lineRule="atLeast"/>
        <w:rPr>
          <w:rFonts w:ascii="Simsun" w:hAnsi="Simsun"/>
        </w:rPr>
      </w:pPr>
      <w:r>
        <w:rPr>
          <w:rFonts w:ascii="Simsun" w:hAnsi="Simsun"/>
        </w:rPr>
        <w:lastRenderedPageBreak/>
        <w:t>3</w:t>
      </w:r>
      <w:r>
        <w:rPr>
          <w:rFonts w:ascii="Simsun" w:hAnsi="Simsun"/>
        </w:rPr>
        <w:t>、合作期限：自</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日起至</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日止，共计</w:t>
      </w:r>
      <w:r>
        <w:rPr>
          <w:rFonts w:ascii="Simsun" w:hAnsi="Simsun"/>
          <w:u w:val="single"/>
        </w:rPr>
        <w:t xml:space="preserve">        </w:t>
      </w:r>
      <w:r>
        <w:rPr>
          <w:rFonts w:ascii="Simsun" w:hAnsi="Simsun"/>
        </w:rPr>
        <w:t>个月。</w:t>
      </w:r>
    </w:p>
    <w:p w:rsidR="00BC3FA6" w:rsidRDefault="00BC3FA6">
      <w:pPr>
        <w:pStyle w:val="a5"/>
        <w:spacing w:before="0" w:beforeAutospacing="0" w:after="0" w:afterAutospacing="0" w:line="360" w:lineRule="atLeast"/>
        <w:rPr>
          <w:rFonts w:ascii="Simsun" w:hAnsi="Simsun"/>
        </w:rPr>
      </w:pPr>
      <w:r>
        <w:rPr>
          <w:rStyle w:val="a6"/>
          <w:rFonts w:ascii="Simsun" w:hAnsi="Simsun"/>
        </w:rPr>
        <w:t>三、结算价格与最低包销数量</w:t>
      </w:r>
    </w:p>
    <w:p w:rsidR="00BC3FA6" w:rsidRDefault="00BC3FA6">
      <w:pPr>
        <w:pStyle w:val="a5"/>
        <w:spacing w:before="0" w:beforeAutospacing="0" w:after="0" w:afterAutospacing="0" w:line="360" w:lineRule="atLeast"/>
        <w:rPr>
          <w:rFonts w:ascii="Simsun" w:hAnsi="Simsun"/>
        </w:rPr>
      </w:pPr>
      <w:r>
        <w:rPr>
          <w:rFonts w:ascii="Simsun" w:hAnsi="Simsun"/>
        </w:rPr>
        <w:t>1</w:t>
      </w:r>
      <w:r>
        <w:rPr>
          <w:rFonts w:ascii="Simsun" w:hAnsi="Simsun"/>
        </w:rPr>
        <w:t>、结算价格：指甲乙双方之间结算货款的价格；见本合同第二条约定。</w:t>
      </w:r>
    </w:p>
    <w:p w:rsidR="00BC3FA6" w:rsidRDefault="00BC3FA6">
      <w:pPr>
        <w:pStyle w:val="a5"/>
        <w:spacing w:before="0" w:beforeAutospacing="0" w:after="0" w:afterAutospacing="0" w:line="360" w:lineRule="atLeast"/>
        <w:rPr>
          <w:rFonts w:ascii="Simsun" w:hAnsi="Simsun"/>
        </w:rPr>
      </w:pPr>
      <w:r>
        <w:rPr>
          <w:rFonts w:ascii="Simsun" w:hAnsi="Simsun"/>
        </w:rPr>
        <w:t>但若双方采取促销或相关政策时，经甲乙双方协商一致，可将结算价格作出调整。</w:t>
      </w:r>
    </w:p>
    <w:p w:rsidR="00BC3FA6" w:rsidRDefault="00BC3FA6">
      <w:pPr>
        <w:pStyle w:val="a5"/>
        <w:spacing w:before="0" w:beforeAutospacing="0" w:after="0" w:afterAutospacing="0" w:line="360" w:lineRule="atLeast"/>
        <w:rPr>
          <w:rFonts w:ascii="Simsun" w:hAnsi="Simsun"/>
        </w:rPr>
      </w:pPr>
      <w:r>
        <w:rPr>
          <w:rFonts w:ascii="Simsun" w:hAnsi="Simsun"/>
        </w:rPr>
        <w:t>2</w:t>
      </w:r>
      <w:r>
        <w:rPr>
          <w:rFonts w:ascii="Simsun" w:hAnsi="Simsun"/>
        </w:rPr>
        <w:t>、最低包销数量：见下表</w:t>
      </w:r>
    </w:p>
    <w:tbl>
      <w:tblPr>
        <w:tblW w:w="8565" w:type="dxa"/>
        <w:tblCellMar>
          <w:top w:w="15" w:type="dxa"/>
          <w:left w:w="15" w:type="dxa"/>
          <w:bottom w:w="15" w:type="dxa"/>
          <w:right w:w="15" w:type="dxa"/>
        </w:tblCellMar>
        <w:tblLook w:val="04A0" w:firstRow="1" w:lastRow="0" w:firstColumn="1" w:lastColumn="0" w:noHBand="0" w:noVBand="1"/>
      </w:tblPr>
      <w:tblGrid>
        <w:gridCol w:w="3374"/>
        <w:gridCol w:w="2916"/>
        <w:gridCol w:w="2275"/>
      </w:tblGrid>
      <w:tr w:rsidR="00BC3FA6">
        <w:tc>
          <w:tcPr>
            <w:tcW w:w="3315" w:type="dxa"/>
            <w:tcBorders>
              <w:top w:val="single" w:sz="6" w:space="0" w:color="000000"/>
              <w:left w:val="single" w:sz="6" w:space="0" w:color="000000"/>
              <w:bottom w:val="single" w:sz="6" w:space="0" w:color="000000"/>
              <w:right w:val="single" w:sz="6" w:space="0" w:color="000000"/>
            </w:tcBorders>
            <w:hideMark/>
          </w:tcPr>
          <w:p w:rsidR="00BC3FA6" w:rsidRDefault="00BC3FA6">
            <w:pPr>
              <w:pStyle w:val="a5"/>
              <w:spacing w:before="0" w:beforeAutospacing="0" w:after="0" w:afterAutospacing="0" w:line="360" w:lineRule="atLeast"/>
              <w:jc w:val="center"/>
              <w:rPr>
                <w:rFonts w:ascii="Simsun" w:hAnsi="Simsun"/>
              </w:rPr>
            </w:pPr>
            <w:r>
              <w:rPr>
                <w:rFonts w:ascii="Simsun" w:hAnsi="Simsun"/>
              </w:rPr>
              <w:t>期间</w:t>
            </w:r>
          </w:p>
        </w:tc>
        <w:tc>
          <w:tcPr>
            <w:tcW w:w="2865" w:type="dxa"/>
            <w:tcBorders>
              <w:top w:val="single" w:sz="6" w:space="0" w:color="000000"/>
              <w:left w:val="single" w:sz="6" w:space="0" w:color="000000"/>
              <w:bottom w:val="single" w:sz="6" w:space="0" w:color="000000"/>
              <w:right w:val="single" w:sz="6" w:space="0" w:color="000000"/>
            </w:tcBorders>
            <w:hideMark/>
          </w:tcPr>
          <w:p w:rsidR="00BC3FA6" w:rsidRDefault="00BC3FA6">
            <w:pPr>
              <w:pStyle w:val="a5"/>
              <w:spacing w:before="0" w:beforeAutospacing="0" w:after="0" w:afterAutospacing="0" w:line="360" w:lineRule="atLeast"/>
              <w:jc w:val="center"/>
              <w:rPr>
                <w:rFonts w:ascii="Simsun" w:hAnsi="Simsun"/>
              </w:rPr>
            </w:pPr>
            <w:r>
              <w:rPr>
                <w:rFonts w:ascii="Simsun" w:hAnsi="Simsun"/>
              </w:rPr>
              <w:t>最低销售量</w:t>
            </w:r>
            <w:r>
              <w:rPr>
                <w:rFonts w:ascii="Simsun" w:hAnsi="Simsun"/>
              </w:rPr>
              <w:t>/</w:t>
            </w:r>
            <w:r>
              <w:rPr>
                <w:rFonts w:ascii="Simsun" w:hAnsi="Simsun"/>
              </w:rPr>
              <w:t>销售额</w:t>
            </w:r>
          </w:p>
        </w:tc>
        <w:tc>
          <w:tcPr>
            <w:tcW w:w="2235" w:type="dxa"/>
            <w:tcBorders>
              <w:top w:val="single" w:sz="6" w:space="0" w:color="000000"/>
              <w:left w:val="single" w:sz="6" w:space="0" w:color="000000"/>
              <w:bottom w:val="single" w:sz="6" w:space="0" w:color="000000"/>
              <w:right w:val="single" w:sz="6" w:space="0" w:color="000000"/>
            </w:tcBorders>
            <w:hideMark/>
          </w:tcPr>
          <w:p w:rsidR="00BC3FA6" w:rsidRDefault="00BC3FA6">
            <w:pPr>
              <w:pStyle w:val="a5"/>
              <w:spacing w:before="0" w:beforeAutospacing="0" w:after="0" w:afterAutospacing="0" w:line="360" w:lineRule="atLeast"/>
              <w:rPr>
                <w:rFonts w:ascii="Simsun" w:hAnsi="Simsun"/>
              </w:rPr>
            </w:pPr>
            <w:r>
              <w:rPr>
                <w:rFonts w:ascii="Simsun" w:hAnsi="Simsun"/>
              </w:rPr>
              <w:t>备注</w:t>
            </w:r>
          </w:p>
        </w:tc>
      </w:tr>
      <w:tr w:rsidR="00BC3FA6">
        <w:tc>
          <w:tcPr>
            <w:tcW w:w="3315" w:type="dxa"/>
            <w:tcBorders>
              <w:top w:val="single" w:sz="6" w:space="0" w:color="000000"/>
              <w:left w:val="single" w:sz="6" w:space="0" w:color="000000"/>
              <w:bottom w:val="single" w:sz="6" w:space="0" w:color="000000"/>
              <w:right w:val="single" w:sz="6" w:space="0" w:color="000000"/>
            </w:tcBorders>
            <w:hideMark/>
          </w:tcPr>
          <w:p w:rsidR="00BC3FA6" w:rsidRDefault="00BC3FA6">
            <w:pPr>
              <w:rPr>
                <w:rFonts w:ascii="Simsun" w:eastAsia="Times New Roman" w:hAnsi="Simsun"/>
              </w:rPr>
            </w:pPr>
            <w:r>
              <w:rPr>
                <w:rFonts w:ascii="Simsun" w:eastAsia="Times New Roman" w:hAnsi="Simsun"/>
              </w:rPr>
              <w:t> </w:t>
            </w:r>
          </w:p>
        </w:tc>
        <w:tc>
          <w:tcPr>
            <w:tcW w:w="2865" w:type="dxa"/>
            <w:tcBorders>
              <w:top w:val="single" w:sz="6" w:space="0" w:color="000000"/>
              <w:left w:val="single" w:sz="6" w:space="0" w:color="000000"/>
              <w:bottom w:val="single" w:sz="6" w:space="0" w:color="000000"/>
              <w:right w:val="single" w:sz="6" w:space="0" w:color="000000"/>
            </w:tcBorders>
            <w:hideMark/>
          </w:tcPr>
          <w:p w:rsidR="00BC3FA6" w:rsidRDefault="00BC3FA6">
            <w:pPr>
              <w:rPr>
                <w:rFonts w:ascii="Simsun" w:eastAsia="Times New Roman" w:hAnsi="Simsun"/>
              </w:rPr>
            </w:pPr>
            <w:r>
              <w:rPr>
                <w:rFonts w:ascii="Simsun" w:eastAsia="Times New Roman" w:hAnsi="Simsun"/>
              </w:rPr>
              <w:t> </w:t>
            </w:r>
          </w:p>
        </w:tc>
        <w:tc>
          <w:tcPr>
            <w:tcW w:w="2235" w:type="dxa"/>
            <w:tcBorders>
              <w:top w:val="single" w:sz="6" w:space="0" w:color="000000"/>
              <w:left w:val="single" w:sz="6" w:space="0" w:color="000000"/>
              <w:bottom w:val="single" w:sz="6" w:space="0" w:color="000000"/>
              <w:right w:val="single" w:sz="6" w:space="0" w:color="000000"/>
            </w:tcBorders>
            <w:hideMark/>
          </w:tcPr>
          <w:p w:rsidR="00BC3FA6" w:rsidRDefault="00BC3FA6">
            <w:pPr>
              <w:rPr>
                <w:rFonts w:ascii="Simsun" w:eastAsia="Times New Roman" w:hAnsi="Simsun"/>
              </w:rPr>
            </w:pPr>
            <w:r>
              <w:rPr>
                <w:rFonts w:ascii="Simsun" w:eastAsia="Times New Roman" w:hAnsi="Simsun"/>
              </w:rPr>
              <w:t> </w:t>
            </w:r>
          </w:p>
        </w:tc>
      </w:tr>
      <w:tr w:rsidR="00BC3FA6">
        <w:tc>
          <w:tcPr>
            <w:tcW w:w="3315" w:type="dxa"/>
            <w:tcBorders>
              <w:top w:val="single" w:sz="6" w:space="0" w:color="000000"/>
              <w:left w:val="single" w:sz="6" w:space="0" w:color="000000"/>
              <w:bottom w:val="single" w:sz="6" w:space="0" w:color="000000"/>
              <w:right w:val="single" w:sz="6" w:space="0" w:color="000000"/>
            </w:tcBorders>
            <w:hideMark/>
          </w:tcPr>
          <w:p w:rsidR="00BC3FA6" w:rsidRDefault="00BC3FA6">
            <w:pPr>
              <w:rPr>
                <w:rFonts w:ascii="Simsun" w:eastAsia="Times New Roman" w:hAnsi="Simsun"/>
              </w:rPr>
            </w:pPr>
            <w:r>
              <w:rPr>
                <w:rFonts w:ascii="Simsun" w:eastAsia="Times New Roman" w:hAnsi="Simsun"/>
              </w:rPr>
              <w:t> </w:t>
            </w:r>
          </w:p>
        </w:tc>
        <w:tc>
          <w:tcPr>
            <w:tcW w:w="2865" w:type="dxa"/>
            <w:tcBorders>
              <w:top w:val="single" w:sz="6" w:space="0" w:color="000000"/>
              <w:left w:val="single" w:sz="6" w:space="0" w:color="000000"/>
              <w:bottom w:val="single" w:sz="6" w:space="0" w:color="000000"/>
              <w:right w:val="single" w:sz="6" w:space="0" w:color="000000"/>
            </w:tcBorders>
            <w:hideMark/>
          </w:tcPr>
          <w:p w:rsidR="00BC3FA6" w:rsidRDefault="00BC3FA6">
            <w:pPr>
              <w:rPr>
                <w:rFonts w:ascii="Simsun" w:eastAsia="Times New Roman" w:hAnsi="Simsun"/>
              </w:rPr>
            </w:pPr>
            <w:r>
              <w:rPr>
                <w:rFonts w:ascii="Simsun" w:eastAsia="Times New Roman" w:hAnsi="Simsun"/>
              </w:rPr>
              <w:t> </w:t>
            </w:r>
          </w:p>
        </w:tc>
        <w:tc>
          <w:tcPr>
            <w:tcW w:w="2235" w:type="dxa"/>
            <w:tcBorders>
              <w:top w:val="single" w:sz="6" w:space="0" w:color="000000"/>
              <w:left w:val="single" w:sz="6" w:space="0" w:color="000000"/>
              <w:bottom w:val="single" w:sz="6" w:space="0" w:color="000000"/>
              <w:right w:val="single" w:sz="6" w:space="0" w:color="000000"/>
            </w:tcBorders>
            <w:hideMark/>
          </w:tcPr>
          <w:p w:rsidR="00BC3FA6" w:rsidRDefault="00BC3FA6">
            <w:pPr>
              <w:rPr>
                <w:rFonts w:ascii="Simsun" w:eastAsia="Times New Roman" w:hAnsi="Simsun"/>
              </w:rPr>
            </w:pPr>
            <w:r>
              <w:rPr>
                <w:rFonts w:ascii="Simsun" w:eastAsia="Times New Roman" w:hAnsi="Simsun"/>
              </w:rPr>
              <w:t> </w:t>
            </w:r>
          </w:p>
        </w:tc>
      </w:tr>
    </w:tbl>
    <w:p w:rsidR="00BC3FA6" w:rsidRDefault="00BC3FA6">
      <w:pPr>
        <w:pStyle w:val="a5"/>
        <w:spacing w:before="0" w:beforeAutospacing="0" w:after="0" w:afterAutospacing="0" w:line="360" w:lineRule="atLeast"/>
        <w:rPr>
          <w:rFonts w:ascii="Simsun" w:hAnsi="Simsun"/>
        </w:rPr>
      </w:pPr>
      <w:r>
        <w:rPr>
          <w:rFonts w:ascii="Simsun" w:hAnsi="Simsun"/>
        </w:rPr>
        <w:t>3</w:t>
      </w:r>
      <w:r>
        <w:rPr>
          <w:rFonts w:ascii="Simsun" w:hAnsi="Simsun"/>
        </w:rPr>
        <w:t>、本协议中约定的结算价格，系指最终含税价格；本协议中约定的最低包销数量、销售额等，根据甲乙双方之间的结算价格确定。</w:t>
      </w:r>
    </w:p>
    <w:p w:rsidR="00BC3FA6" w:rsidRDefault="00BC3FA6">
      <w:pPr>
        <w:pStyle w:val="a5"/>
        <w:spacing w:before="0" w:beforeAutospacing="0" w:after="0" w:afterAutospacing="0" w:line="360" w:lineRule="atLeast"/>
        <w:rPr>
          <w:rFonts w:ascii="Simsun" w:hAnsi="Simsun"/>
        </w:rPr>
      </w:pPr>
      <w:r>
        <w:rPr>
          <w:rStyle w:val="a6"/>
          <w:rFonts w:ascii="Simsun" w:hAnsi="Simsun"/>
        </w:rPr>
        <w:t>四、订单、发货和结算</w:t>
      </w:r>
    </w:p>
    <w:p w:rsidR="00BC3FA6" w:rsidRDefault="00BC3FA6">
      <w:pPr>
        <w:pStyle w:val="a5"/>
        <w:spacing w:before="0" w:beforeAutospacing="0" w:after="0" w:afterAutospacing="0" w:line="360" w:lineRule="atLeast"/>
        <w:rPr>
          <w:rFonts w:ascii="Simsun" w:hAnsi="Simsun"/>
        </w:rPr>
      </w:pPr>
      <w:r>
        <w:rPr>
          <w:rFonts w:ascii="Simsun" w:hAnsi="Simsun"/>
        </w:rPr>
        <w:t>1</w:t>
      </w:r>
      <w:r>
        <w:rPr>
          <w:rFonts w:ascii="Simsun" w:hAnsi="Simsun"/>
        </w:rPr>
        <w:t>、订单与发货</w:t>
      </w:r>
    </w:p>
    <w:p w:rsidR="00BC3FA6" w:rsidRDefault="00BC3FA6">
      <w:pPr>
        <w:pStyle w:val="a5"/>
        <w:spacing w:before="0" w:beforeAutospacing="0" w:after="0" w:afterAutospacing="0" w:line="360" w:lineRule="atLeast"/>
        <w:rPr>
          <w:rFonts w:ascii="Simsun" w:hAnsi="Simsun"/>
        </w:rPr>
      </w:pPr>
      <w:r>
        <w:rPr>
          <w:rStyle w:val="a7"/>
          <w:rFonts w:ascii="Simsun" w:hAnsi="Simsun"/>
          <w:i w:val="0"/>
          <w:iCs w:val="0"/>
        </w:rPr>
        <w:t>（</w:t>
      </w:r>
      <w:r>
        <w:rPr>
          <w:rStyle w:val="a7"/>
          <w:rFonts w:ascii="Simsun" w:hAnsi="Simsun"/>
          <w:i w:val="0"/>
          <w:iCs w:val="0"/>
        </w:rPr>
        <w:t>1</w:t>
      </w:r>
      <w:r>
        <w:rPr>
          <w:rStyle w:val="a7"/>
          <w:rFonts w:ascii="Simsun" w:hAnsi="Simsun"/>
          <w:i w:val="0"/>
          <w:iCs w:val="0"/>
        </w:rPr>
        <w:t>）乙方所有销售订单需求，均通过向甲方下单发出。甲方收到订单后</w:t>
      </w:r>
      <w:r>
        <w:rPr>
          <w:rStyle w:val="a7"/>
          <w:rFonts w:ascii="Simsun" w:hAnsi="Simsun"/>
          <w:i w:val="0"/>
          <w:iCs w:val="0"/>
        </w:rPr>
        <w:t>24</w:t>
      </w:r>
      <w:r>
        <w:rPr>
          <w:rStyle w:val="a7"/>
          <w:rFonts w:ascii="Simsun" w:hAnsi="Simsun"/>
          <w:i w:val="0"/>
          <w:iCs w:val="0"/>
        </w:rPr>
        <w:t>小时内</w:t>
      </w:r>
      <w:r>
        <w:rPr>
          <w:rStyle w:val="a7"/>
          <w:rFonts w:ascii="Simsun" w:hAnsi="Simsun"/>
          <w:i w:val="0"/>
          <w:iCs w:val="0"/>
        </w:rPr>
        <w:t>(</w:t>
      </w:r>
      <w:r>
        <w:rPr>
          <w:rStyle w:val="a7"/>
          <w:rFonts w:ascii="Simsun" w:hAnsi="Simsun"/>
          <w:i w:val="0"/>
          <w:iCs w:val="0"/>
        </w:rPr>
        <w:t>法定的正常上班时间内；休息日、节假日顺延</w:t>
      </w:r>
      <w:r>
        <w:rPr>
          <w:rStyle w:val="a7"/>
          <w:rFonts w:ascii="Simsun" w:hAnsi="Simsun"/>
          <w:i w:val="0"/>
          <w:iCs w:val="0"/>
        </w:rPr>
        <w:t>)</w:t>
      </w:r>
      <w:r>
        <w:rPr>
          <w:rStyle w:val="a7"/>
          <w:rFonts w:ascii="Simsun" w:hAnsi="Simsun"/>
          <w:i w:val="0"/>
          <w:iCs w:val="0"/>
        </w:rPr>
        <w:t>按订单地址将货物发往乙方指定地点，快递费或运费由</w:t>
      </w:r>
      <w:r>
        <w:rPr>
          <w:rStyle w:val="a7"/>
          <w:rFonts w:ascii="Simsun" w:hAnsi="Simsun"/>
          <w:i w:val="0"/>
          <w:iCs w:val="0"/>
          <w:u w:val="single"/>
        </w:rPr>
        <w:t>        </w:t>
      </w:r>
      <w:r>
        <w:rPr>
          <w:rStyle w:val="a7"/>
          <w:rFonts w:ascii="Simsun" w:hAnsi="Simsun"/>
          <w:i w:val="0"/>
          <w:iCs w:val="0"/>
        </w:rPr>
        <w:t> </w:t>
      </w:r>
      <w:r>
        <w:rPr>
          <w:rStyle w:val="a7"/>
          <w:rFonts w:ascii="Simsun" w:hAnsi="Simsun"/>
          <w:i w:val="0"/>
          <w:iCs w:val="0"/>
        </w:rPr>
        <w:t>负担。乙方或商家有权指定物流公司，没指定时由甲方代安排。</w:t>
      </w:r>
    </w:p>
    <w:p w:rsidR="00BC3FA6" w:rsidRDefault="00BC3FA6">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）乙方有权自行决定对外销售的价格，自行向乙方客户收款。</w:t>
      </w:r>
    </w:p>
    <w:p w:rsidR="00BC3FA6" w:rsidRDefault="00BC3FA6">
      <w:pPr>
        <w:pStyle w:val="a5"/>
        <w:spacing w:before="0" w:beforeAutospacing="0" w:after="0" w:afterAutospacing="0" w:line="360" w:lineRule="atLeast"/>
        <w:rPr>
          <w:rFonts w:ascii="Simsun" w:hAnsi="Simsun"/>
        </w:rPr>
      </w:pPr>
      <w:r>
        <w:rPr>
          <w:rFonts w:ascii="Simsun" w:hAnsi="Simsun"/>
        </w:rPr>
        <w:t>2</w:t>
      </w:r>
      <w:r>
        <w:rPr>
          <w:rFonts w:ascii="Simsun" w:hAnsi="Simsun"/>
        </w:rPr>
        <w:t>、结算时间：</w:t>
      </w:r>
    </w:p>
    <w:p w:rsidR="00BC3FA6" w:rsidRDefault="00BC3FA6">
      <w:pPr>
        <w:pStyle w:val="a5"/>
        <w:spacing w:before="0" w:beforeAutospacing="0" w:after="0" w:afterAutospacing="0" w:line="360" w:lineRule="atLeast"/>
        <w:rPr>
          <w:rFonts w:ascii="Simsun" w:hAnsi="Simsun"/>
        </w:rPr>
      </w:pPr>
      <w:r>
        <w:rPr>
          <w:rFonts w:ascii="Simsun" w:hAnsi="Simsun"/>
        </w:rPr>
        <w:t>每月</w:t>
      </w:r>
      <w:r>
        <w:rPr>
          <w:rFonts w:ascii="Simsun" w:hAnsi="Simsun"/>
          <w:u w:val="single"/>
        </w:rPr>
        <w:t>        </w:t>
      </w:r>
      <w:r>
        <w:rPr>
          <w:rFonts w:ascii="Simsun" w:hAnsi="Simsun"/>
        </w:rPr>
        <w:t> </w:t>
      </w:r>
      <w:r>
        <w:rPr>
          <w:rFonts w:ascii="Simsun" w:hAnsi="Simsun"/>
        </w:rPr>
        <w:t>号前乙方提交上一月的出货明细给甲方，甲方应在</w:t>
      </w:r>
      <w:r>
        <w:rPr>
          <w:rFonts w:ascii="Simsun" w:hAnsi="Simsun"/>
          <w:u w:val="single"/>
        </w:rPr>
        <w:t>        </w:t>
      </w:r>
      <w:r>
        <w:rPr>
          <w:rFonts w:ascii="Simsun" w:hAnsi="Simsun"/>
        </w:rPr>
        <w:t> </w:t>
      </w:r>
      <w:r>
        <w:rPr>
          <w:rFonts w:ascii="Simsun" w:hAnsi="Simsun"/>
        </w:rPr>
        <w:t>明确回复。双方确认一致后甲方向乙方提供发票，乙方收到发票后</w:t>
      </w:r>
      <w:r>
        <w:rPr>
          <w:rFonts w:ascii="Simsun" w:hAnsi="Simsun"/>
          <w:u w:val="single"/>
        </w:rPr>
        <w:t>        </w:t>
      </w:r>
      <w:r>
        <w:rPr>
          <w:rFonts w:ascii="Simsun" w:hAnsi="Simsun"/>
        </w:rPr>
        <w:t> </w:t>
      </w:r>
      <w:r>
        <w:rPr>
          <w:rFonts w:ascii="Simsun" w:hAnsi="Simsun"/>
        </w:rPr>
        <w:t>个工作日内汇款到甲方以下指定帐号。如遇节假日，付款日期相应顺延。</w:t>
      </w:r>
    </w:p>
    <w:p w:rsidR="00BC3FA6" w:rsidRDefault="00BC3FA6">
      <w:pPr>
        <w:pStyle w:val="a5"/>
        <w:spacing w:before="0" w:beforeAutospacing="0" w:after="0" w:afterAutospacing="0" w:line="360" w:lineRule="atLeast"/>
        <w:rPr>
          <w:rFonts w:ascii="Simsun" w:hAnsi="Simsun"/>
        </w:rPr>
      </w:pPr>
      <w:r>
        <w:rPr>
          <w:rFonts w:ascii="Simsun" w:hAnsi="Simsun"/>
        </w:rPr>
        <w:t>3</w:t>
      </w:r>
      <w:r>
        <w:rPr>
          <w:rFonts w:ascii="Simsun" w:hAnsi="Simsun"/>
        </w:rPr>
        <w:t>、甲方指定收款账号：</w:t>
      </w:r>
      <w:r>
        <w:rPr>
          <w:rFonts w:ascii="Simsun" w:hAnsi="Simsun"/>
          <w:u w:val="single"/>
        </w:rPr>
        <w:t>                    </w:t>
      </w:r>
      <w:r>
        <w:rPr>
          <w:rFonts w:ascii="Simsun" w:hAnsi="Simsun"/>
        </w:rPr>
        <w:t> </w:t>
      </w:r>
    </w:p>
    <w:p w:rsidR="00BC3FA6" w:rsidRDefault="00BC3FA6">
      <w:pPr>
        <w:pStyle w:val="a5"/>
        <w:spacing w:before="0" w:beforeAutospacing="0" w:after="0" w:afterAutospacing="0" w:line="360" w:lineRule="atLeast"/>
        <w:rPr>
          <w:rFonts w:ascii="Simsun" w:hAnsi="Simsun"/>
        </w:rPr>
      </w:pPr>
      <w:r>
        <w:rPr>
          <w:rFonts w:ascii="Simsun" w:hAnsi="Simsun"/>
        </w:rPr>
        <w:t>开户行：</w:t>
      </w:r>
      <w:r>
        <w:rPr>
          <w:rFonts w:ascii="Simsun" w:hAnsi="Simsun"/>
          <w:u w:val="single"/>
        </w:rPr>
        <w:t>                    </w:t>
      </w:r>
      <w:r>
        <w:rPr>
          <w:rFonts w:ascii="Simsun" w:hAnsi="Simsun"/>
        </w:rPr>
        <w:t> </w:t>
      </w:r>
    </w:p>
    <w:p w:rsidR="00BC3FA6" w:rsidRDefault="00BC3FA6">
      <w:pPr>
        <w:pStyle w:val="a5"/>
        <w:spacing w:before="0" w:beforeAutospacing="0" w:after="0" w:afterAutospacing="0" w:line="360" w:lineRule="atLeast"/>
        <w:rPr>
          <w:rFonts w:ascii="Simsun" w:hAnsi="Simsun"/>
        </w:rPr>
      </w:pPr>
      <w:r>
        <w:rPr>
          <w:rFonts w:ascii="Simsun" w:hAnsi="Simsun"/>
        </w:rPr>
        <w:t>户名：</w:t>
      </w:r>
      <w:r>
        <w:rPr>
          <w:rFonts w:ascii="Simsun" w:hAnsi="Simsun"/>
          <w:u w:val="single"/>
        </w:rPr>
        <w:t>                    </w:t>
      </w:r>
      <w:r>
        <w:rPr>
          <w:rFonts w:ascii="Simsun" w:hAnsi="Simsun"/>
        </w:rPr>
        <w:t>             </w:t>
      </w:r>
    </w:p>
    <w:p w:rsidR="00BC3FA6" w:rsidRDefault="00BC3FA6">
      <w:pPr>
        <w:pStyle w:val="a5"/>
        <w:spacing w:before="0" w:beforeAutospacing="0" w:after="0" w:afterAutospacing="0" w:line="360" w:lineRule="atLeast"/>
        <w:rPr>
          <w:rFonts w:ascii="Simsun" w:hAnsi="Simsun"/>
        </w:rPr>
      </w:pPr>
      <w:r>
        <w:rPr>
          <w:rStyle w:val="a6"/>
          <w:rFonts w:ascii="Simsun" w:hAnsi="Simsun"/>
        </w:rPr>
        <w:t>五、产品售后服务</w:t>
      </w:r>
    </w:p>
    <w:p w:rsidR="00BC3FA6" w:rsidRDefault="00BC3FA6">
      <w:pPr>
        <w:pStyle w:val="a5"/>
        <w:spacing w:before="0" w:beforeAutospacing="0" w:after="0" w:afterAutospacing="0" w:line="360" w:lineRule="atLeast"/>
        <w:rPr>
          <w:rFonts w:ascii="Simsun" w:hAnsi="Simsun"/>
        </w:rPr>
      </w:pPr>
      <w:r>
        <w:rPr>
          <w:rFonts w:ascii="Simsun" w:hAnsi="Simsun"/>
        </w:rPr>
        <w:t>1</w:t>
      </w:r>
      <w:r>
        <w:rPr>
          <w:rFonts w:ascii="Simsun" w:hAnsi="Simsun"/>
        </w:rPr>
        <w:t>、产品在运输途中出现损坏，由甲方负责向承运方索赔，乙方应积极协助处理。</w:t>
      </w:r>
    </w:p>
    <w:p w:rsidR="00BC3FA6" w:rsidRDefault="00BC3FA6">
      <w:pPr>
        <w:pStyle w:val="a5"/>
        <w:spacing w:before="0" w:beforeAutospacing="0" w:after="0" w:afterAutospacing="0" w:line="360" w:lineRule="atLeast"/>
        <w:rPr>
          <w:rFonts w:ascii="Simsun" w:hAnsi="Simsun"/>
        </w:rPr>
      </w:pPr>
      <w:r>
        <w:rPr>
          <w:rFonts w:ascii="Simsun" w:hAnsi="Simsun"/>
        </w:rPr>
        <w:t>由于承运方原因，产品未正常送达到乙方客户手中时，甲方应负责重新发送，乙方无需再次向甲方结算与支付货款；由此造成的损失，由甲方自行向承运方索赔。</w:t>
      </w:r>
    </w:p>
    <w:p w:rsidR="00BC3FA6" w:rsidRDefault="00BC3FA6">
      <w:pPr>
        <w:pStyle w:val="a5"/>
        <w:spacing w:before="0" w:beforeAutospacing="0" w:after="0" w:afterAutospacing="0" w:line="360" w:lineRule="atLeast"/>
        <w:rPr>
          <w:rFonts w:ascii="Simsun" w:hAnsi="Simsun"/>
        </w:rPr>
      </w:pPr>
      <w:r>
        <w:rPr>
          <w:rFonts w:ascii="Simsun" w:hAnsi="Simsun"/>
        </w:rPr>
        <w:t>2</w:t>
      </w:r>
      <w:r>
        <w:rPr>
          <w:rFonts w:ascii="Simsun" w:hAnsi="Simsun"/>
        </w:rPr>
        <w:t>、产品有损坏如果是产品本身质量问题，甲方应负责保修或保换，维修或换货后，依然达不到用户使用要求的，可以退货。但是甲方应当承担退换的运费。</w:t>
      </w:r>
    </w:p>
    <w:p w:rsidR="00BC3FA6" w:rsidRDefault="00BC3FA6">
      <w:pPr>
        <w:pStyle w:val="a5"/>
        <w:spacing w:before="0" w:beforeAutospacing="0" w:after="0" w:afterAutospacing="0" w:line="360" w:lineRule="atLeast"/>
        <w:rPr>
          <w:rFonts w:ascii="Simsun" w:hAnsi="Simsun"/>
        </w:rPr>
      </w:pPr>
      <w:r>
        <w:rPr>
          <w:rFonts w:ascii="Simsun" w:hAnsi="Simsun"/>
        </w:rPr>
        <w:t>3</w:t>
      </w:r>
      <w:r>
        <w:rPr>
          <w:rFonts w:ascii="Simsun" w:hAnsi="Simsun"/>
        </w:rPr>
        <w:t>、在本合同有效期内，甲方应持续地对乙方提供开展相应产品在服务或技术上的指导，并向乙方提供必要的协助。</w:t>
      </w:r>
    </w:p>
    <w:p w:rsidR="00BC3FA6" w:rsidRDefault="00BC3FA6">
      <w:pPr>
        <w:pStyle w:val="a5"/>
        <w:spacing w:before="0" w:beforeAutospacing="0" w:after="0" w:afterAutospacing="0" w:line="360" w:lineRule="atLeast"/>
        <w:rPr>
          <w:rFonts w:ascii="Simsun" w:hAnsi="Simsun"/>
        </w:rPr>
      </w:pPr>
      <w:r>
        <w:rPr>
          <w:rFonts w:ascii="Simsun" w:hAnsi="Simsun"/>
        </w:rPr>
        <w:t>4</w:t>
      </w:r>
      <w:r>
        <w:rPr>
          <w:rFonts w:ascii="Simsun" w:hAnsi="Simsun"/>
        </w:rPr>
        <w:t>、甲方为产品严格按照甲方提供的质保书和国家的相关规定进行质保服务。</w:t>
      </w:r>
    </w:p>
    <w:p w:rsidR="00BC3FA6" w:rsidRDefault="00BC3FA6">
      <w:pPr>
        <w:pStyle w:val="a5"/>
        <w:spacing w:before="0" w:beforeAutospacing="0" w:after="0" w:afterAutospacing="0" w:line="360" w:lineRule="atLeast"/>
        <w:rPr>
          <w:rFonts w:ascii="Simsun" w:hAnsi="Simsun"/>
        </w:rPr>
      </w:pPr>
      <w:r>
        <w:rPr>
          <w:rFonts w:ascii="Simsun" w:hAnsi="Simsun"/>
        </w:rPr>
        <w:lastRenderedPageBreak/>
        <w:t>5</w:t>
      </w:r>
      <w:r>
        <w:rPr>
          <w:rFonts w:ascii="Simsun" w:hAnsi="Simsun"/>
        </w:rPr>
        <w:t>、本协议之签订与履行，亦不代表双方建立代理或类似关系，乙方无权代表甲方签署任何法律文件。乙方应以乙方名义与客户签约、开具发票等。</w:t>
      </w:r>
    </w:p>
    <w:p w:rsidR="00BC3FA6" w:rsidRDefault="00BC3FA6">
      <w:pPr>
        <w:pStyle w:val="a5"/>
        <w:spacing w:before="0" w:beforeAutospacing="0" w:after="0" w:afterAutospacing="0" w:line="360" w:lineRule="atLeast"/>
        <w:rPr>
          <w:rFonts w:ascii="Simsun" w:hAnsi="Simsun"/>
        </w:rPr>
      </w:pPr>
      <w:r>
        <w:rPr>
          <w:rStyle w:val="a6"/>
          <w:rFonts w:ascii="Simsun" w:hAnsi="Simsun"/>
        </w:rPr>
        <w:t>六、双方的权利和义务</w:t>
      </w:r>
    </w:p>
    <w:p w:rsidR="00BC3FA6" w:rsidRDefault="00BC3FA6">
      <w:pPr>
        <w:pStyle w:val="a5"/>
        <w:spacing w:before="0" w:beforeAutospacing="0" w:after="0" w:afterAutospacing="0" w:line="360" w:lineRule="atLeast"/>
        <w:rPr>
          <w:rFonts w:ascii="Simsun" w:hAnsi="Simsun"/>
        </w:rPr>
      </w:pPr>
      <w:r>
        <w:rPr>
          <w:rFonts w:ascii="Simsun" w:hAnsi="Simsun"/>
        </w:rPr>
        <w:t>1</w:t>
      </w:r>
      <w:r>
        <w:rPr>
          <w:rFonts w:ascii="Simsun" w:hAnsi="Simsun"/>
        </w:rPr>
        <w:t>、任何一方均有权根据本合同约定的合作内容检查对方需进行或配合工作的完成情况及进度，并提出书面的具体建议或要求。如果该建议或要求，有利于合作的推进，接受意见或要求的一方应当进行改进。该书面意见，作为双方履约过程的重要内容应予保存；</w:t>
      </w:r>
    </w:p>
    <w:p w:rsidR="00BC3FA6" w:rsidRDefault="00BC3FA6">
      <w:pPr>
        <w:pStyle w:val="a5"/>
        <w:spacing w:before="0" w:beforeAutospacing="0" w:after="0" w:afterAutospacing="0" w:line="360" w:lineRule="atLeast"/>
        <w:rPr>
          <w:rFonts w:ascii="Simsun" w:hAnsi="Simsun"/>
        </w:rPr>
      </w:pPr>
      <w:r>
        <w:rPr>
          <w:rFonts w:ascii="Simsun" w:hAnsi="Simsun"/>
        </w:rPr>
        <w:t>2</w:t>
      </w:r>
      <w:r>
        <w:rPr>
          <w:rFonts w:ascii="Simsun" w:hAnsi="Simsun"/>
        </w:rPr>
        <w:t>、乙方应按照合同约定的时间及时对甲方进行结算货款；</w:t>
      </w:r>
    </w:p>
    <w:p w:rsidR="00BC3FA6" w:rsidRDefault="00BC3FA6">
      <w:pPr>
        <w:pStyle w:val="a5"/>
        <w:spacing w:before="0" w:beforeAutospacing="0" w:after="0" w:afterAutospacing="0" w:line="360" w:lineRule="atLeast"/>
        <w:rPr>
          <w:rFonts w:ascii="Simsun" w:hAnsi="Simsun"/>
        </w:rPr>
      </w:pPr>
      <w:r>
        <w:rPr>
          <w:rFonts w:ascii="Simsun" w:hAnsi="Simsun"/>
        </w:rPr>
        <w:t>3</w:t>
      </w:r>
      <w:r>
        <w:rPr>
          <w:rFonts w:ascii="Simsun" w:hAnsi="Simsun"/>
        </w:rPr>
        <w:t>、在乙方包销区域内，就本合同包销产品，甲方不得单方面再与任何第三方签订任何包销合同书，不得自行销售或与第三方合作销售，亦不得开发相同或类似的产品自行销售或委托他人销售（双方另有书面约定的除外）。</w:t>
      </w:r>
    </w:p>
    <w:p w:rsidR="00BC3FA6" w:rsidRDefault="00BC3FA6">
      <w:pPr>
        <w:pStyle w:val="a5"/>
        <w:spacing w:before="0" w:beforeAutospacing="0" w:after="0" w:afterAutospacing="0" w:line="360" w:lineRule="atLeast"/>
        <w:rPr>
          <w:rFonts w:ascii="Simsun" w:hAnsi="Simsun"/>
        </w:rPr>
      </w:pPr>
      <w:r>
        <w:rPr>
          <w:rFonts w:ascii="Simsun" w:hAnsi="Simsun"/>
        </w:rPr>
        <w:t>4</w:t>
      </w:r>
      <w:r>
        <w:rPr>
          <w:rFonts w:ascii="Simsun" w:hAnsi="Simsun"/>
        </w:rPr>
        <w:t>、乙方有对甲方产品的自行定价权和重新包装设计、组装等权利，重新包装设计等知识产权归属乙方所有，与甲方无关。</w:t>
      </w:r>
    </w:p>
    <w:p w:rsidR="00BC3FA6" w:rsidRDefault="00BC3FA6">
      <w:pPr>
        <w:pStyle w:val="a5"/>
        <w:spacing w:before="0" w:beforeAutospacing="0" w:after="0" w:afterAutospacing="0" w:line="360" w:lineRule="atLeast"/>
        <w:rPr>
          <w:rFonts w:ascii="Simsun" w:hAnsi="Simsun"/>
        </w:rPr>
      </w:pPr>
      <w:r>
        <w:rPr>
          <w:rStyle w:val="a6"/>
          <w:rFonts w:ascii="Simsun" w:hAnsi="Simsun"/>
        </w:rPr>
        <w:t>七、合同的终止和解除及违约责任</w:t>
      </w:r>
    </w:p>
    <w:p w:rsidR="00BC3FA6" w:rsidRDefault="00BC3FA6">
      <w:pPr>
        <w:pStyle w:val="a5"/>
        <w:spacing w:before="0" w:beforeAutospacing="0" w:after="0" w:afterAutospacing="0" w:line="360" w:lineRule="atLeast"/>
        <w:rPr>
          <w:rFonts w:ascii="Simsun" w:hAnsi="Simsun"/>
        </w:rPr>
      </w:pPr>
      <w:r>
        <w:rPr>
          <w:rFonts w:ascii="Simsun" w:hAnsi="Simsun"/>
        </w:rPr>
        <w:t>1</w:t>
      </w:r>
      <w:r>
        <w:rPr>
          <w:rFonts w:ascii="Simsun" w:hAnsi="Simsun"/>
        </w:rPr>
        <w:t>、由于乙方包销甲方产品需对合同履行进行前期投入，经双方合理预算，乙方前期的投入超过</w:t>
      </w:r>
      <w:r>
        <w:rPr>
          <w:rFonts w:ascii="Simsun" w:hAnsi="Simsun"/>
          <w:u w:val="single"/>
        </w:rPr>
        <w:t>        </w:t>
      </w:r>
      <w:r>
        <w:rPr>
          <w:rFonts w:ascii="Simsun" w:hAnsi="Simsun"/>
        </w:rPr>
        <w:t> </w:t>
      </w:r>
      <w:r>
        <w:rPr>
          <w:rFonts w:ascii="Simsun" w:hAnsi="Simsun"/>
        </w:rPr>
        <w:t>万元，故本合同签订后，甲方不得无故终止合同，若违反应向乙方支付不低于</w:t>
      </w:r>
      <w:r>
        <w:rPr>
          <w:rFonts w:ascii="Simsun" w:hAnsi="Simsun"/>
          <w:u w:val="single"/>
        </w:rPr>
        <w:t>        </w:t>
      </w:r>
      <w:r>
        <w:rPr>
          <w:rFonts w:ascii="Simsun" w:hAnsi="Simsun"/>
        </w:rPr>
        <w:t> </w:t>
      </w:r>
      <w:r>
        <w:rPr>
          <w:rFonts w:ascii="Simsun" w:hAnsi="Simsun"/>
        </w:rPr>
        <w:t>万元的违约金。</w:t>
      </w:r>
    </w:p>
    <w:p w:rsidR="00BC3FA6" w:rsidRDefault="00BC3FA6">
      <w:pPr>
        <w:pStyle w:val="a5"/>
        <w:spacing w:before="0" w:beforeAutospacing="0" w:after="0" w:afterAutospacing="0" w:line="360" w:lineRule="atLeast"/>
        <w:rPr>
          <w:rFonts w:ascii="Simsun" w:hAnsi="Simsun"/>
        </w:rPr>
      </w:pPr>
      <w:r>
        <w:rPr>
          <w:rFonts w:ascii="Simsun" w:hAnsi="Simsun"/>
        </w:rPr>
        <w:t>2</w:t>
      </w:r>
      <w:r>
        <w:rPr>
          <w:rFonts w:ascii="Simsun" w:hAnsi="Simsun"/>
        </w:rPr>
        <w:t>、乙方未达到最低包销量要求时，甲方有权解除本合同且无需承担违约责任或赔偿任何损失。</w:t>
      </w:r>
    </w:p>
    <w:p w:rsidR="00BC3FA6" w:rsidRDefault="00BC3FA6">
      <w:pPr>
        <w:pStyle w:val="a5"/>
        <w:spacing w:before="0" w:beforeAutospacing="0" w:after="0" w:afterAutospacing="0" w:line="360" w:lineRule="atLeast"/>
        <w:rPr>
          <w:rFonts w:ascii="Simsun" w:hAnsi="Simsun"/>
        </w:rPr>
      </w:pPr>
      <w:r>
        <w:rPr>
          <w:rFonts w:ascii="Simsun" w:hAnsi="Simsun"/>
        </w:rPr>
        <w:t>合同解除前发生的订单，应正常按本合同结算。</w:t>
      </w:r>
    </w:p>
    <w:p w:rsidR="00BC3FA6" w:rsidRDefault="00BC3FA6">
      <w:pPr>
        <w:pStyle w:val="a5"/>
        <w:spacing w:before="0" w:beforeAutospacing="0" w:after="0" w:afterAutospacing="0" w:line="360" w:lineRule="atLeast"/>
        <w:rPr>
          <w:rFonts w:ascii="Simsun" w:hAnsi="Simsun"/>
        </w:rPr>
      </w:pPr>
      <w:r>
        <w:rPr>
          <w:rFonts w:ascii="Simsun" w:hAnsi="Simsun"/>
        </w:rPr>
        <w:t>3</w:t>
      </w:r>
      <w:r>
        <w:rPr>
          <w:rFonts w:ascii="Simsun" w:hAnsi="Simsun"/>
        </w:rPr>
        <w:t>、合同到期后，双方应结清全部账务，本合同即自然终止。若双方决定继续合作的，应当签订新合同。</w:t>
      </w:r>
    </w:p>
    <w:p w:rsidR="00BC3FA6" w:rsidRDefault="00BC3FA6">
      <w:pPr>
        <w:pStyle w:val="a5"/>
        <w:spacing w:before="0" w:beforeAutospacing="0" w:after="0" w:afterAutospacing="0" w:line="360" w:lineRule="atLeast"/>
        <w:rPr>
          <w:rFonts w:ascii="Simsun" w:hAnsi="Simsun"/>
        </w:rPr>
      </w:pPr>
      <w:r>
        <w:rPr>
          <w:rFonts w:ascii="Simsun" w:hAnsi="Simsun"/>
        </w:rPr>
        <w:t>4</w:t>
      </w:r>
      <w:r>
        <w:rPr>
          <w:rFonts w:ascii="Simsun" w:hAnsi="Simsun"/>
        </w:rPr>
        <w:t>、合同履行过程中，双方协商一致时可解除本合同。甲乙双方相互结清所有欠款，且双方签订解除合同协议书后，本合同解除，双方权利义务终止。</w:t>
      </w:r>
    </w:p>
    <w:p w:rsidR="00BC3FA6" w:rsidRDefault="00BC3FA6">
      <w:pPr>
        <w:pStyle w:val="a5"/>
        <w:spacing w:before="0" w:beforeAutospacing="0" w:after="0" w:afterAutospacing="0" w:line="360" w:lineRule="atLeast"/>
        <w:rPr>
          <w:rFonts w:ascii="Simsun" w:hAnsi="Simsun"/>
        </w:rPr>
      </w:pPr>
      <w:r>
        <w:rPr>
          <w:rFonts w:ascii="Simsun" w:hAnsi="Simsun"/>
        </w:rPr>
        <w:t>5</w:t>
      </w:r>
      <w:r>
        <w:rPr>
          <w:rFonts w:ascii="Simsun" w:hAnsi="Simsun"/>
        </w:rPr>
        <w:t>、甲方应当及时按乙方的订单发货并保证货品质量，若因延迟发货或产品质量等造成客户向乙方索赔，造成乙方承担的违约金、赔偿金等经济损失，应当由甲方承担。若乙方己经支付相应款项的，甲方应在乙方支付之日起三日内赔付给乙方。</w:t>
      </w:r>
    </w:p>
    <w:p w:rsidR="00BC3FA6" w:rsidRDefault="00BC3FA6">
      <w:pPr>
        <w:pStyle w:val="a5"/>
        <w:spacing w:before="0" w:beforeAutospacing="0" w:after="0" w:afterAutospacing="0" w:line="360" w:lineRule="atLeast"/>
        <w:rPr>
          <w:rFonts w:ascii="Simsun" w:hAnsi="Simsun"/>
        </w:rPr>
      </w:pPr>
      <w:r>
        <w:rPr>
          <w:rFonts w:ascii="Simsun" w:hAnsi="Simsun"/>
        </w:rPr>
        <w:t>6</w:t>
      </w:r>
      <w:r>
        <w:rPr>
          <w:rFonts w:ascii="Simsun" w:hAnsi="Simsun"/>
        </w:rPr>
        <w:t>、乙方应当按本合同约定及时结清货款，若双方在签订结算确认书且收到甲方发票后五个工作日内仍拒不付款的，乙方应按拖欠费用每日千分之一的标准向甲方支付违约金。若甲方有需要向乙方支付的款项，在应当支付之日起应按尚欠费用每日千分之一的标准向乙方支付违约金。</w:t>
      </w:r>
    </w:p>
    <w:p w:rsidR="00BC3FA6" w:rsidRDefault="00BC3FA6">
      <w:pPr>
        <w:pStyle w:val="a5"/>
        <w:spacing w:before="0" w:beforeAutospacing="0" w:after="0" w:afterAutospacing="0" w:line="360" w:lineRule="atLeast"/>
        <w:rPr>
          <w:rFonts w:ascii="Simsun" w:hAnsi="Simsun"/>
        </w:rPr>
      </w:pPr>
      <w:r>
        <w:rPr>
          <w:rFonts w:ascii="Simsun" w:hAnsi="Simsun"/>
        </w:rPr>
        <w:t>7</w:t>
      </w:r>
      <w:r>
        <w:rPr>
          <w:rFonts w:ascii="Simsun" w:hAnsi="Simsun"/>
        </w:rPr>
        <w:t>、合同履行期，就包销产品，甲方不得在乙方包销区域内授权任何第三方和本合同有冲突的权利，不得与任何第三方签订销售或代理合同，不得违反第六条第</w:t>
      </w:r>
      <w:r>
        <w:rPr>
          <w:rFonts w:ascii="Simsun" w:hAnsi="Simsun"/>
        </w:rPr>
        <w:t>3</w:t>
      </w:r>
      <w:r>
        <w:rPr>
          <w:rFonts w:ascii="Simsun" w:hAnsi="Simsun"/>
        </w:rPr>
        <w:t>款的约定，否则均视为对本合同的根本违约，应当向乙方支付不低于</w:t>
      </w:r>
      <w:r>
        <w:rPr>
          <w:rFonts w:ascii="Simsun" w:hAnsi="Simsun"/>
          <w:u w:val="single"/>
        </w:rPr>
        <w:t>        </w:t>
      </w:r>
      <w:r>
        <w:rPr>
          <w:rFonts w:ascii="Simsun" w:hAnsi="Simsun"/>
        </w:rPr>
        <w:t> </w:t>
      </w:r>
      <w:r>
        <w:rPr>
          <w:rFonts w:ascii="Simsun" w:hAnsi="Simsun"/>
        </w:rPr>
        <w:t>万元的违约金，同时乙方有权选择单方解除合同，解除合同通知自到达甲方时，本合同解除。</w:t>
      </w:r>
    </w:p>
    <w:p w:rsidR="00BC3FA6" w:rsidRDefault="00BC3FA6">
      <w:pPr>
        <w:pStyle w:val="a5"/>
        <w:spacing w:before="0" w:beforeAutospacing="0" w:after="0" w:afterAutospacing="0" w:line="360" w:lineRule="atLeast"/>
        <w:rPr>
          <w:rFonts w:ascii="Simsun" w:hAnsi="Simsun"/>
        </w:rPr>
      </w:pPr>
      <w:r>
        <w:rPr>
          <w:rStyle w:val="a6"/>
          <w:rFonts w:ascii="Simsun" w:hAnsi="Simsun"/>
        </w:rPr>
        <w:t>八、关于《经销商授权书》</w:t>
      </w:r>
    </w:p>
    <w:p w:rsidR="00BC3FA6" w:rsidRDefault="00BC3FA6">
      <w:pPr>
        <w:pStyle w:val="a5"/>
        <w:spacing w:before="0" w:beforeAutospacing="0" w:after="0" w:afterAutospacing="0" w:line="360" w:lineRule="atLeast"/>
        <w:rPr>
          <w:rFonts w:ascii="Simsun" w:hAnsi="Simsun"/>
        </w:rPr>
      </w:pPr>
      <w:r>
        <w:rPr>
          <w:rFonts w:ascii="Simsun" w:hAnsi="Simsun"/>
        </w:rPr>
        <w:lastRenderedPageBreak/>
        <w:t>1</w:t>
      </w:r>
      <w:r>
        <w:rPr>
          <w:rFonts w:ascii="Simsun" w:hAnsi="Simsun"/>
        </w:rPr>
        <w:t>、本协议签订后，甲方向乙方开具有效的《经销商授权书》，该授权书向客户宣示乙方经销的资格权限，以便乙方开展工作。</w:t>
      </w:r>
    </w:p>
    <w:p w:rsidR="00BC3FA6" w:rsidRDefault="00BC3FA6">
      <w:pPr>
        <w:pStyle w:val="a5"/>
        <w:spacing w:before="0" w:beforeAutospacing="0" w:after="0" w:afterAutospacing="0" w:line="360" w:lineRule="atLeast"/>
        <w:rPr>
          <w:rFonts w:ascii="Simsun" w:hAnsi="Simsun"/>
        </w:rPr>
      </w:pPr>
      <w:r>
        <w:rPr>
          <w:rFonts w:ascii="Simsun" w:hAnsi="Simsun"/>
        </w:rPr>
        <w:t>2</w:t>
      </w:r>
      <w:r>
        <w:rPr>
          <w:rFonts w:ascii="Simsun" w:hAnsi="Simsun"/>
        </w:rPr>
        <w:t>、授权书之提供，不代表双方建立代理或类似关系，乙方无权代表甲方签署任何法律文件。</w:t>
      </w:r>
    </w:p>
    <w:p w:rsidR="00BC3FA6" w:rsidRDefault="00BC3FA6">
      <w:pPr>
        <w:pStyle w:val="a5"/>
        <w:spacing w:before="0" w:beforeAutospacing="0" w:after="0" w:afterAutospacing="0" w:line="360" w:lineRule="atLeast"/>
        <w:rPr>
          <w:rFonts w:ascii="Simsun" w:hAnsi="Simsun"/>
        </w:rPr>
      </w:pPr>
      <w:r>
        <w:rPr>
          <w:rStyle w:val="a6"/>
          <w:rFonts w:ascii="Simsun" w:hAnsi="Simsun"/>
        </w:rPr>
        <w:t>九、知识产权</w:t>
      </w:r>
    </w:p>
    <w:p w:rsidR="00BC3FA6" w:rsidRDefault="00BC3FA6">
      <w:pPr>
        <w:pStyle w:val="a5"/>
        <w:spacing w:before="0" w:beforeAutospacing="0" w:after="0" w:afterAutospacing="0" w:line="360" w:lineRule="atLeast"/>
        <w:rPr>
          <w:rFonts w:ascii="Simsun" w:hAnsi="Simsun"/>
        </w:rPr>
      </w:pPr>
      <w:r>
        <w:rPr>
          <w:rFonts w:ascii="Simsun" w:hAnsi="Simsun"/>
        </w:rPr>
        <w:t>1</w:t>
      </w:r>
      <w:r>
        <w:rPr>
          <w:rFonts w:ascii="Simsun" w:hAnsi="Simsun"/>
        </w:rPr>
        <w:t>、甲方许可乙方使用甲方现在所拥有的商标（商号、标志）、肖像权、专利、著作权、商业秘密等，乙方在包销区域内享有独占许可（排他许可或普通许可）的权利。</w:t>
      </w:r>
    </w:p>
    <w:p w:rsidR="00BC3FA6" w:rsidRDefault="00BC3FA6">
      <w:pPr>
        <w:pStyle w:val="a5"/>
        <w:spacing w:before="0" w:beforeAutospacing="0" w:after="0" w:afterAutospacing="0" w:line="360" w:lineRule="atLeast"/>
        <w:rPr>
          <w:rFonts w:ascii="Simsun" w:hAnsi="Simsun"/>
        </w:rPr>
      </w:pPr>
      <w:r>
        <w:rPr>
          <w:rFonts w:ascii="Simsun" w:hAnsi="Simsun"/>
        </w:rPr>
        <w:t>2</w:t>
      </w:r>
      <w:r>
        <w:rPr>
          <w:rFonts w:ascii="Simsun" w:hAnsi="Simsun"/>
        </w:rPr>
        <w:t>、乙方的使用甲方产品的上述知识产权限于为销售经营之目的，双方协议终止后，乙方应立即停止使用（乙方自有知识产权除外）。</w:t>
      </w:r>
    </w:p>
    <w:p w:rsidR="00BC3FA6" w:rsidRDefault="00BC3FA6">
      <w:pPr>
        <w:pStyle w:val="a5"/>
        <w:spacing w:before="0" w:beforeAutospacing="0" w:after="0" w:afterAutospacing="0" w:line="360" w:lineRule="atLeast"/>
        <w:rPr>
          <w:rFonts w:ascii="Simsun" w:hAnsi="Simsun"/>
        </w:rPr>
      </w:pPr>
      <w:r>
        <w:rPr>
          <w:rFonts w:ascii="Simsun" w:hAnsi="Simsun"/>
        </w:rPr>
        <w:t>3</w:t>
      </w:r>
      <w:r>
        <w:rPr>
          <w:rFonts w:ascii="Simsun" w:hAnsi="Simsun"/>
        </w:rPr>
        <w:t>、对包销产品的知识产权，甲方不得在包销区域内再授权给任何第三方使用。</w:t>
      </w:r>
    </w:p>
    <w:p w:rsidR="00BC3FA6" w:rsidRDefault="00BC3FA6">
      <w:pPr>
        <w:pStyle w:val="a5"/>
        <w:spacing w:before="0" w:beforeAutospacing="0" w:after="0" w:afterAutospacing="0" w:line="360" w:lineRule="atLeast"/>
        <w:rPr>
          <w:rFonts w:ascii="Simsun" w:hAnsi="Simsun"/>
        </w:rPr>
      </w:pPr>
      <w:r>
        <w:rPr>
          <w:rFonts w:ascii="Simsun" w:hAnsi="Simsun"/>
        </w:rPr>
        <w:t>4</w:t>
      </w:r>
      <w:r>
        <w:rPr>
          <w:rFonts w:ascii="Simsun" w:hAnsi="Simsun"/>
        </w:rPr>
        <w:t>、因乙方对甲方产品另行包装设计、印刷等，乙方有权在产品包装上标明乙方的品牌标识。</w:t>
      </w:r>
    </w:p>
    <w:p w:rsidR="00BC3FA6" w:rsidRDefault="00BC3FA6">
      <w:pPr>
        <w:pStyle w:val="a5"/>
        <w:spacing w:before="0" w:beforeAutospacing="0" w:after="0" w:afterAutospacing="0" w:line="360" w:lineRule="atLeast"/>
        <w:rPr>
          <w:rFonts w:ascii="Simsun" w:hAnsi="Simsun"/>
        </w:rPr>
      </w:pPr>
      <w:r>
        <w:rPr>
          <w:rStyle w:val="a6"/>
          <w:rFonts w:ascii="Simsun" w:hAnsi="Simsun"/>
        </w:rPr>
        <w:t>十、</w:t>
      </w:r>
      <w:r>
        <w:rPr>
          <w:rStyle w:val="a6"/>
          <w:rFonts w:ascii="Simsun" w:hAnsi="Simsun"/>
        </w:rPr>
        <w:t xml:space="preserve"> </w:t>
      </w:r>
      <w:r>
        <w:rPr>
          <w:rStyle w:val="a6"/>
          <w:rFonts w:ascii="Simsun" w:hAnsi="Simsun"/>
        </w:rPr>
        <w:t>保密约定</w:t>
      </w:r>
    </w:p>
    <w:p w:rsidR="00BC3FA6" w:rsidRDefault="00BC3FA6">
      <w:pPr>
        <w:pStyle w:val="a5"/>
        <w:spacing w:before="0" w:beforeAutospacing="0" w:after="0" w:afterAutospacing="0" w:line="360" w:lineRule="atLeast"/>
        <w:rPr>
          <w:rFonts w:ascii="Simsun" w:hAnsi="Simsun"/>
        </w:rPr>
      </w:pPr>
      <w:r>
        <w:rPr>
          <w:rFonts w:ascii="Simsun" w:hAnsi="Simsun"/>
        </w:rPr>
        <w:t>自签订本合同之日到本合同履行结束，双方应对本合同内容及本合同履行过程中涉及甲乙双方的相关信息、文字资料承担永久性保密责任，未经对方书面同意，任何一方不得向第三方泄露任何该等信息（双方对外公开性信息除外），但根据法律法规规定必须进行披露的情形除外。</w:t>
      </w:r>
    </w:p>
    <w:p w:rsidR="00BC3FA6" w:rsidRDefault="00BC3FA6">
      <w:pPr>
        <w:pStyle w:val="a5"/>
        <w:spacing w:before="0" w:beforeAutospacing="0" w:after="0" w:afterAutospacing="0" w:line="360" w:lineRule="atLeast"/>
        <w:rPr>
          <w:rFonts w:ascii="Simsun" w:hAnsi="Simsun"/>
        </w:rPr>
      </w:pPr>
      <w:r>
        <w:rPr>
          <w:rStyle w:val="a6"/>
          <w:rFonts w:ascii="Simsun" w:hAnsi="Simsun"/>
        </w:rPr>
        <w:t>十一、</w:t>
      </w:r>
      <w:r>
        <w:rPr>
          <w:rStyle w:val="a6"/>
          <w:rFonts w:ascii="Simsun" w:hAnsi="Simsun"/>
        </w:rPr>
        <w:t xml:space="preserve"> </w:t>
      </w:r>
      <w:r>
        <w:rPr>
          <w:rStyle w:val="a6"/>
          <w:rFonts w:ascii="Simsun" w:hAnsi="Simsun"/>
        </w:rPr>
        <w:t>不可抗力</w:t>
      </w:r>
    </w:p>
    <w:p w:rsidR="00BC3FA6" w:rsidRDefault="00BC3FA6">
      <w:pPr>
        <w:pStyle w:val="a5"/>
        <w:spacing w:before="0" w:beforeAutospacing="0" w:after="0" w:afterAutospacing="0" w:line="360" w:lineRule="atLeast"/>
        <w:rPr>
          <w:rFonts w:ascii="Simsun" w:hAnsi="Simsun"/>
        </w:rPr>
      </w:pPr>
      <w:r>
        <w:rPr>
          <w:rFonts w:ascii="Simsun" w:hAnsi="Simsun"/>
        </w:rPr>
        <w:t>1</w:t>
      </w:r>
      <w:r>
        <w:rPr>
          <w:rFonts w:ascii="Simsun" w:hAnsi="Simsun"/>
        </w:rPr>
        <w:t>、不可抗力指在本合同生效后发生了本合同一方或双方无法控制、不可预见和不能克服的事件，并使一方或双方无法全部或部分履行本合同的客观情况，包括但不限于战争、叛乱、恐怖主义、地震、水灾等重大事件。</w:t>
      </w:r>
    </w:p>
    <w:p w:rsidR="00BC3FA6" w:rsidRDefault="00BC3FA6">
      <w:pPr>
        <w:pStyle w:val="a5"/>
        <w:spacing w:before="0" w:beforeAutospacing="0" w:after="0" w:afterAutospacing="0" w:line="360" w:lineRule="atLeast"/>
        <w:rPr>
          <w:rFonts w:ascii="Simsun" w:hAnsi="Simsun"/>
        </w:rPr>
      </w:pPr>
      <w:r>
        <w:rPr>
          <w:rFonts w:ascii="Simsun" w:hAnsi="Simsun"/>
        </w:rPr>
        <w:t>2</w:t>
      </w:r>
      <w:r>
        <w:rPr>
          <w:rFonts w:ascii="Simsun" w:hAnsi="Simsun"/>
        </w:rPr>
        <w:t>、当延误和无法履行本合同义务是由于不可抗力造成时，履行本合同受阻的一方应以最便捷的方式毫无延误地通知另一方，并在发生不可抗力事件之日起五个工作日内向对方提供该事件的详细书面报告和有关证明。受到不可抗力影响的一方应采取所有合理行为使损失减少到最低程度，否则将赔偿另一方由此造成的损失。</w:t>
      </w:r>
    </w:p>
    <w:p w:rsidR="00BC3FA6" w:rsidRDefault="00BC3FA6">
      <w:pPr>
        <w:pStyle w:val="a5"/>
        <w:spacing w:before="0" w:beforeAutospacing="0" w:after="0" w:afterAutospacing="0" w:line="360" w:lineRule="atLeast"/>
        <w:rPr>
          <w:rFonts w:ascii="Simsun" w:hAnsi="Simsun"/>
        </w:rPr>
      </w:pPr>
      <w:r>
        <w:rPr>
          <w:rFonts w:ascii="Simsun" w:hAnsi="Simsun"/>
        </w:rPr>
        <w:t>3</w:t>
      </w:r>
      <w:r>
        <w:rPr>
          <w:rFonts w:ascii="Simsun" w:hAnsi="Simsun"/>
        </w:rPr>
        <w:t>、双方应根据不可抗力事件对履行本合同的影响，决定是否终止或推迟本合同的履行，或部分或全部免除受阻方在本合同项下的义务。针对不可抗力发生之前甲方已经提供的服务，乙方仍须按已经验收的工作进度，向甲方支付相应的费用。合同一方迟延履行义务后发生不可抗力的，不能免除责任。</w:t>
      </w:r>
    </w:p>
    <w:p w:rsidR="00BC3FA6" w:rsidRDefault="00BC3FA6">
      <w:pPr>
        <w:pStyle w:val="a5"/>
        <w:spacing w:before="0" w:beforeAutospacing="0" w:after="0" w:afterAutospacing="0" w:line="360" w:lineRule="atLeast"/>
        <w:rPr>
          <w:rFonts w:ascii="Simsun" w:hAnsi="Simsun"/>
        </w:rPr>
      </w:pPr>
      <w:r>
        <w:rPr>
          <w:rStyle w:val="a6"/>
          <w:rFonts w:ascii="Simsun" w:hAnsi="Simsun"/>
        </w:rPr>
        <w:t>十二、</w:t>
      </w:r>
      <w:r>
        <w:rPr>
          <w:rStyle w:val="a6"/>
          <w:rFonts w:ascii="Simsun" w:hAnsi="Simsun"/>
        </w:rPr>
        <w:t xml:space="preserve"> </w:t>
      </w:r>
      <w:r>
        <w:rPr>
          <w:rStyle w:val="a6"/>
          <w:rFonts w:ascii="Simsun" w:hAnsi="Simsun"/>
        </w:rPr>
        <w:t>适用法律和争议解决</w:t>
      </w:r>
    </w:p>
    <w:p w:rsidR="00BC3FA6" w:rsidRDefault="00BC3FA6">
      <w:pPr>
        <w:pStyle w:val="a5"/>
        <w:spacing w:before="0" w:beforeAutospacing="0" w:after="0" w:afterAutospacing="0" w:line="360" w:lineRule="atLeast"/>
        <w:rPr>
          <w:rFonts w:ascii="Simsun" w:hAnsi="Simsun"/>
        </w:rPr>
      </w:pPr>
      <w:r>
        <w:rPr>
          <w:rFonts w:ascii="Simsun" w:hAnsi="Simsun"/>
        </w:rPr>
        <w:t>1</w:t>
      </w:r>
      <w:r>
        <w:rPr>
          <w:rFonts w:ascii="Simsun" w:hAnsi="Simsun"/>
        </w:rPr>
        <w:t>、本合同受中华人民共和国法律管辖，并据此进行解释。</w:t>
      </w:r>
    </w:p>
    <w:p w:rsidR="00BC3FA6" w:rsidRDefault="00BC3FA6">
      <w:pPr>
        <w:pStyle w:val="a5"/>
        <w:spacing w:before="0" w:beforeAutospacing="0" w:after="0" w:afterAutospacing="0" w:line="360" w:lineRule="atLeast"/>
        <w:rPr>
          <w:rFonts w:ascii="Simsun" w:hAnsi="Simsun"/>
        </w:rPr>
      </w:pPr>
      <w:r>
        <w:rPr>
          <w:rFonts w:ascii="Simsun" w:hAnsi="Simsun"/>
        </w:rPr>
        <w:t>2</w:t>
      </w:r>
      <w:r>
        <w:rPr>
          <w:rFonts w:ascii="Simsun" w:hAnsi="Simsun"/>
        </w:rPr>
        <w:t>、因本合同引起的或与本合同有关的任何争议，由合同各方协商解决，也可由有关部门调解。协商或调解不成的，按下列第</w:t>
      </w:r>
      <w:r>
        <w:rPr>
          <w:rFonts w:ascii="Simsun" w:hAnsi="Simsun"/>
          <w:u w:val="single"/>
        </w:rPr>
        <w:t>        </w:t>
      </w:r>
      <w:r>
        <w:rPr>
          <w:rFonts w:ascii="Simsun" w:hAnsi="Simsun"/>
        </w:rPr>
        <w:t>种方式解决：</w:t>
      </w:r>
    </w:p>
    <w:p w:rsidR="00BC3FA6" w:rsidRDefault="00BC3FA6">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）提交位于</w:t>
      </w:r>
      <w:r>
        <w:rPr>
          <w:rFonts w:ascii="Simsun" w:hAnsi="Simsun"/>
          <w:u w:val="single"/>
        </w:rPr>
        <w:t>                    </w:t>
      </w:r>
      <w:r>
        <w:rPr>
          <w:rFonts w:ascii="Simsun" w:hAnsi="Simsun"/>
        </w:rPr>
        <w:t> </w:t>
      </w:r>
      <w:r>
        <w:rPr>
          <w:rFonts w:ascii="Simsun" w:hAnsi="Simsun"/>
        </w:rPr>
        <w:t>（地点）的</w:t>
      </w:r>
      <w:r>
        <w:rPr>
          <w:rFonts w:ascii="Simsun" w:hAnsi="Simsun"/>
          <w:u w:val="single"/>
        </w:rPr>
        <w:t>                    </w:t>
      </w:r>
      <w:r>
        <w:rPr>
          <w:rFonts w:ascii="Simsun" w:hAnsi="Simsun"/>
        </w:rPr>
        <w:t> </w:t>
      </w:r>
      <w:r>
        <w:rPr>
          <w:rFonts w:ascii="Simsun" w:hAnsi="Simsun"/>
        </w:rPr>
        <w:t>仲裁委员会仲裁。仲裁裁决是终局的，对各方均有约束力；</w:t>
      </w:r>
    </w:p>
    <w:p w:rsidR="00BC3FA6" w:rsidRDefault="00BC3FA6">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）依法向</w:t>
      </w:r>
      <w:r>
        <w:rPr>
          <w:rFonts w:ascii="Simsun" w:hAnsi="Simsun"/>
          <w:u w:val="single"/>
        </w:rPr>
        <w:t>                    </w:t>
      </w:r>
      <w:r>
        <w:rPr>
          <w:rFonts w:ascii="Simsun" w:hAnsi="Simsun"/>
        </w:rPr>
        <w:t> </w:t>
      </w:r>
      <w:r>
        <w:rPr>
          <w:rFonts w:ascii="Simsun" w:hAnsi="Simsun"/>
        </w:rPr>
        <w:t>所在地有管辖权的人民法院起诉。</w:t>
      </w:r>
    </w:p>
    <w:p w:rsidR="00BC3FA6" w:rsidRDefault="00BC3FA6">
      <w:pPr>
        <w:pStyle w:val="a5"/>
        <w:spacing w:before="0" w:beforeAutospacing="0" w:after="0" w:afterAutospacing="0" w:line="360" w:lineRule="atLeast"/>
        <w:rPr>
          <w:rFonts w:ascii="Simsun" w:hAnsi="Simsun"/>
        </w:rPr>
      </w:pPr>
      <w:r>
        <w:rPr>
          <w:rStyle w:val="a6"/>
          <w:rFonts w:ascii="Simsun" w:hAnsi="Simsun"/>
        </w:rPr>
        <w:lastRenderedPageBreak/>
        <w:t>十三、</w:t>
      </w:r>
      <w:r>
        <w:rPr>
          <w:rStyle w:val="a6"/>
          <w:rFonts w:ascii="Simsun" w:hAnsi="Simsun"/>
        </w:rPr>
        <w:t xml:space="preserve">  </w:t>
      </w:r>
      <w:r>
        <w:rPr>
          <w:rStyle w:val="a6"/>
          <w:rFonts w:ascii="Simsun" w:hAnsi="Simsun"/>
        </w:rPr>
        <w:t>合同附件及合同变更</w:t>
      </w:r>
    </w:p>
    <w:p w:rsidR="00BC3FA6" w:rsidRDefault="00BC3FA6">
      <w:pPr>
        <w:pStyle w:val="a5"/>
        <w:spacing w:before="0" w:beforeAutospacing="0" w:after="0" w:afterAutospacing="0" w:line="360" w:lineRule="atLeast"/>
        <w:rPr>
          <w:rFonts w:ascii="Simsun" w:hAnsi="Simsun"/>
        </w:rPr>
      </w:pPr>
      <w:r>
        <w:rPr>
          <w:rFonts w:ascii="Simsun" w:hAnsi="Simsun"/>
        </w:rPr>
        <w:t>1</w:t>
      </w:r>
      <w:r>
        <w:rPr>
          <w:rFonts w:ascii="Simsun" w:hAnsi="Simsun"/>
        </w:rPr>
        <w:t>、本合同附件与本合同具有同等法律效力。</w:t>
      </w:r>
    </w:p>
    <w:p w:rsidR="00BC3FA6" w:rsidRDefault="00BC3FA6">
      <w:pPr>
        <w:pStyle w:val="a5"/>
        <w:spacing w:before="0" w:beforeAutospacing="0" w:after="0" w:afterAutospacing="0" w:line="360" w:lineRule="atLeast"/>
        <w:rPr>
          <w:rFonts w:ascii="Simsun" w:hAnsi="Simsun"/>
        </w:rPr>
      </w:pPr>
      <w:r>
        <w:rPr>
          <w:rFonts w:ascii="Simsun" w:hAnsi="Simsun"/>
        </w:rPr>
        <w:t>2</w:t>
      </w:r>
      <w:r>
        <w:rPr>
          <w:rFonts w:ascii="Simsun" w:hAnsi="Simsun"/>
        </w:rPr>
        <w:t>、双方确认，任何人的口头承诺均不具有法律效力。本合同若有未尽事宜，由甲乙双方协商并另行签订书面补充协议。该书面补充协议应视为合同的附件，与本合同一起执行或替代本合同的相应内容，与本合同具有同等效力。</w:t>
      </w:r>
    </w:p>
    <w:p w:rsidR="00BC3FA6" w:rsidRDefault="00BC3FA6">
      <w:pPr>
        <w:pStyle w:val="a5"/>
        <w:spacing w:before="0" w:beforeAutospacing="0" w:after="0" w:afterAutospacing="0" w:line="360" w:lineRule="atLeast"/>
        <w:rPr>
          <w:rFonts w:ascii="Simsun" w:hAnsi="Simsun"/>
        </w:rPr>
      </w:pPr>
      <w:r>
        <w:rPr>
          <w:rFonts w:ascii="Simsun" w:hAnsi="Simsun"/>
        </w:rPr>
        <w:t>3</w:t>
      </w:r>
      <w:r>
        <w:rPr>
          <w:rFonts w:ascii="Simsun" w:hAnsi="Simsun"/>
        </w:rPr>
        <w:t>、本合同附件是指经甲乙双方签字（或盖章）的资料以及甲乙双方均认可的资料。</w:t>
      </w:r>
    </w:p>
    <w:p w:rsidR="00BC3FA6" w:rsidRDefault="00BC3FA6">
      <w:pPr>
        <w:pStyle w:val="a5"/>
        <w:spacing w:before="0" w:beforeAutospacing="0" w:after="0" w:afterAutospacing="0" w:line="360" w:lineRule="atLeast"/>
        <w:rPr>
          <w:rFonts w:ascii="Simsun" w:hAnsi="Simsun"/>
        </w:rPr>
      </w:pPr>
      <w:r>
        <w:rPr>
          <w:rStyle w:val="a6"/>
          <w:rFonts w:ascii="Simsun" w:hAnsi="Simsun"/>
        </w:rPr>
        <w:t>十四、通知</w:t>
      </w:r>
    </w:p>
    <w:p w:rsidR="00BC3FA6" w:rsidRDefault="00BC3FA6">
      <w:pPr>
        <w:pStyle w:val="a5"/>
        <w:spacing w:before="0" w:beforeAutospacing="0" w:after="0" w:afterAutospacing="0" w:line="360" w:lineRule="atLeast"/>
        <w:rPr>
          <w:rFonts w:ascii="Simsun" w:hAnsi="Simsun"/>
        </w:rPr>
      </w:pPr>
      <w:r>
        <w:rPr>
          <w:rFonts w:ascii="Simsun" w:hAnsi="Simsun"/>
        </w:rPr>
        <w:t>1</w:t>
      </w:r>
      <w:r>
        <w:rPr>
          <w:rFonts w:ascii="Simsun" w:hAnsi="Simsun"/>
        </w:rPr>
        <w:t>、为更好的履行本合同，双方提供如下联系方式：</w:t>
      </w:r>
    </w:p>
    <w:p w:rsidR="00BC3FA6" w:rsidRDefault="00BC3FA6">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）甲方联系方式</w:t>
      </w:r>
    </w:p>
    <w:p w:rsidR="00BC3FA6" w:rsidRDefault="00BC3FA6">
      <w:pPr>
        <w:pStyle w:val="a5"/>
        <w:spacing w:before="0" w:beforeAutospacing="0" w:after="0" w:afterAutospacing="0" w:line="360" w:lineRule="atLeast"/>
        <w:rPr>
          <w:rFonts w:ascii="Simsun" w:hAnsi="Simsun"/>
        </w:rPr>
      </w:pPr>
      <w:r>
        <w:rPr>
          <w:rFonts w:ascii="Simsun" w:hAnsi="Simsun"/>
        </w:rPr>
        <w:t>邮寄地址：</w:t>
      </w:r>
      <w:r>
        <w:rPr>
          <w:rFonts w:ascii="Simsun" w:hAnsi="Simsun"/>
          <w:u w:val="single"/>
        </w:rPr>
        <w:t>                    </w:t>
      </w:r>
    </w:p>
    <w:p w:rsidR="00BC3FA6" w:rsidRDefault="00BC3FA6">
      <w:pPr>
        <w:pStyle w:val="a5"/>
        <w:spacing w:before="0" w:beforeAutospacing="0" w:after="0" w:afterAutospacing="0" w:line="360" w:lineRule="atLeast"/>
        <w:rPr>
          <w:rFonts w:ascii="Simsun" w:hAnsi="Simsun"/>
        </w:rPr>
      </w:pPr>
      <w:r>
        <w:rPr>
          <w:rFonts w:ascii="Simsun" w:hAnsi="Simsun"/>
        </w:rPr>
        <w:t>联系人：</w:t>
      </w:r>
      <w:r>
        <w:rPr>
          <w:rFonts w:ascii="Simsun" w:hAnsi="Simsun"/>
          <w:u w:val="single"/>
        </w:rPr>
        <w:t>                    </w:t>
      </w:r>
      <w:r>
        <w:rPr>
          <w:rFonts w:ascii="Simsun" w:hAnsi="Simsun"/>
        </w:rPr>
        <w:t>     </w:t>
      </w:r>
    </w:p>
    <w:p w:rsidR="00BC3FA6" w:rsidRDefault="00BC3FA6">
      <w:pPr>
        <w:pStyle w:val="a5"/>
        <w:spacing w:before="0" w:beforeAutospacing="0" w:after="0" w:afterAutospacing="0" w:line="360" w:lineRule="atLeast"/>
        <w:rPr>
          <w:rFonts w:ascii="Simsun" w:hAnsi="Simsun"/>
        </w:rPr>
      </w:pPr>
      <w:r>
        <w:rPr>
          <w:rFonts w:ascii="Simsun" w:hAnsi="Simsun"/>
        </w:rPr>
        <w:t>电话：</w:t>
      </w:r>
      <w:r>
        <w:rPr>
          <w:rFonts w:ascii="Simsun" w:hAnsi="Simsun"/>
          <w:u w:val="single"/>
        </w:rPr>
        <w:t>                    </w:t>
      </w:r>
    </w:p>
    <w:p w:rsidR="00BC3FA6" w:rsidRDefault="00BC3FA6">
      <w:pPr>
        <w:pStyle w:val="a5"/>
        <w:spacing w:before="0" w:beforeAutospacing="0" w:after="0" w:afterAutospacing="0" w:line="360" w:lineRule="atLeast"/>
        <w:rPr>
          <w:rFonts w:ascii="Simsun" w:hAnsi="Simsun"/>
        </w:rPr>
      </w:pPr>
      <w:r>
        <w:rPr>
          <w:rFonts w:ascii="Simsun" w:hAnsi="Simsun"/>
        </w:rPr>
        <w:t>电子邮箱：</w:t>
      </w:r>
      <w:r>
        <w:rPr>
          <w:rFonts w:ascii="Simsun" w:hAnsi="Simsun"/>
          <w:u w:val="single"/>
        </w:rPr>
        <w:t>                    </w:t>
      </w:r>
    </w:p>
    <w:p w:rsidR="00BC3FA6" w:rsidRDefault="00BC3FA6">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）乙方联系方式</w:t>
      </w:r>
    </w:p>
    <w:p w:rsidR="00BC3FA6" w:rsidRDefault="00BC3FA6">
      <w:pPr>
        <w:pStyle w:val="a5"/>
        <w:spacing w:before="0" w:beforeAutospacing="0" w:after="0" w:afterAutospacing="0" w:line="360" w:lineRule="atLeast"/>
        <w:rPr>
          <w:rFonts w:ascii="Simsun" w:hAnsi="Simsun"/>
        </w:rPr>
      </w:pPr>
      <w:r>
        <w:rPr>
          <w:rFonts w:ascii="Simsun" w:hAnsi="Simsun"/>
        </w:rPr>
        <w:t>邮寄地址：</w:t>
      </w:r>
      <w:r>
        <w:rPr>
          <w:rFonts w:ascii="Simsun" w:hAnsi="Simsun"/>
          <w:u w:val="single"/>
        </w:rPr>
        <w:t>                    </w:t>
      </w:r>
    </w:p>
    <w:p w:rsidR="00BC3FA6" w:rsidRDefault="00BC3FA6">
      <w:pPr>
        <w:pStyle w:val="a5"/>
        <w:spacing w:before="0" w:beforeAutospacing="0" w:after="0" w:afterAutospacing="0" w:line="360" w:lineRule="atLeast"/>
        <w:rPr>
          <w:rFonts w:ascii="Simsun" w:hAnsi="Simsun"/>
        </w:rPr>
      </w:pPr>
      <w:r>
        <w:rPr>
          <w:rFonts w:ascii="Simsun" w:hAnsi="Simsun"/>
        </w:rPr>
        <w:t>联系人：</w:t>
      </w:r>
      <w:r>
        <w:rPr>
          <w:rFonts w:ascii="Simsun" w:hAnsi="Simsun"/>
          <w:u w:val="single"/>
        </w:rPr>
        <w:t>                    </w:t>
      </w:r>
      <w:r>
        <w:rPr>
          <w:rFonts w:ascii="Simsun" w:hAnsi="Simsun"/>
        </w:rPr>
        <w:t>     </w:t>
      </w:r>
    </w:p>
    <w:p w:rsidR="00BC3FA6" w:rsidRDefault="00BC3FA6">
      <w:pPr>
        <w:pStyle w:val="a5"/>
        <w:spacing w:before="0" w:beforeAutospacing="0" w:after="0" w:afterAutospacing="0" w:line="360" w:lineRule="atLeast"/>
        <w:rPr>
          <w:rFonts w:ascii="Simsun" w:hAnsi="Simsun"/>
        </w:rPr>
      </w:pPr>
      <w:r>
        <w:rPr>
          <w:rFonts w:ascii="Simsun" w:hAnsi="Simsun"/>
        </w:rPr>
        <w:t>电话：</w:t>
      </w:r>
      <w:r>
        <w:rPr>
          <w:rFonts w:ascii="Simsun" w:hAnsi="Simsun"/>
          <w:u w:val="single"/>
        </w:rPr>
        <w:t>                    </w:t>
      </w:r>
    </w:p>
    <w:p w:rsidR="00BC3FA6" w:rsidRDefault="00BC3FA6">
      <w:pPr>
        <w:pStyle w:val="a5"/>
        <w:spacing w:before="0" w:beforeAutospacing="0" w:after="0" w:afterAutospacing="0" w:line="360" w:lineRule="atLeast"/>
        <w:rPr>
          <w:rFonts w:ascii="Simsun" w:hAnsi="Simsun"/>
        </w:rPr>
      </w:pPr>
      <w:r>
        <w:rPr>
          <w:rFonts w:ascii="Simsun" w:hAnsi="Simsun"/>
        </w:rPr>
        <w:t>电子邮箱：</w:t>
      </w:r>
      <w:r>
        <w:rPr>
          <w:rFonts w:ascii="Simsun" w:hAnsi="Simsun"/>
          <w:u w:val="single"/>
        </w:rPr>
        <w:t>                    </w:t>
      </w:r>
    </w:p>
    <w:p w:rsidR="00BC3FA6" w:rsidRDefault="00BC3FA6">
      <w:pPr>
        <w:pStyle w:val="a5"/>
        <w:spacing w:before="0" w:beforeAutospacing="0" w:after="0" w:afterAutospacing="0" w:line="360" w:lineRule="atLeast"/>
        <w:rPr>
          <w:rFonts w:ascii="Simsun" w:hAnsi="Simsun"/>
        </w:rPr>
      </w:pPr>
      <w:r>
        <w:rPr>
          <w:rFonts w:ascii="Simsun" w:hAnsi="Simsun"/>
        </w:rPr>
        <w:t>双方通过上述联系方式之任何一种（包括电子邮箱），就本合同有关事项向对方发送相关通知等，均视为有效送达与告知对方，无论对方是否实际查阅。上述邮寄送达地址同时作为有效司法送达地址。</w:t>
      </w:r>
      <w:r>
        <w:rPr>
          <w:rFonts w:ascii="Simsun" w:hAnsi="Simsun"/>
        </w:rPr>
        <w:t>      </w:t>
      </w:r>
    </w:p>
    <w:p w:rsidR="00BC3FA6" w:rsidRDefault="00BC3FA6">
      <w:pPr>
        <w:pStyle w:val="a5"/>
        <w:spacing w:before="0" w:beforeAutospacing="0" w:after="0" w:afterAutospacing="0" w:line="360" w:lineRule="atLeast"/>
        <w:rPr>
          <w:rFonts w:ascii="Simsun" w:hAnsi="Simsun"/>
        </w:rPr>
      </w:pPr>
      <w:r>
        <w:rPr>
          <w:rFonts w:ascii="Simsun" w:hAnsi="Simsun"/>
        </w:rPr>
        <w:t>2</w:t>
      </w:r>
      <w:r>
        <w:rPr>
          <w:rFonts w:ascii="Simsun" w:hAnsi="Simsun"/>
        </w:rPr>
        <w:t>、一方变更通知或通讯地址，应自变更之日起</w:t>
      </w:r>
      <w:r>
        <w:rPr>
          <w:rFonts w:ascii="Simsun" w:hAnsi="Simsun"/>
          <w:u w:val="single"/>
        </w:rPr>
        <w:t>        </w:t>
      </w:r>
      <w:r>
        <w:rPr>
          <w:rFonts w:ascii="Simsun" w:hAnsi="Simsun"/>
        </w:rPr>
        <w:t> </w:t>
      </w:r>
      <w:r>
        <w:rPr>
          <w:rFonts w:ascii="Simsun" w:hAnsi="Simsun"/>
        </w:rPr>
        <w:t>日内，以书面形式通知对方；否则，由未通知方承担由此而引起的相关责任。</w:t>
      </w:r>
      <w:r>
        <w:rPr>
          <w:rFonts w:ascii="Simsun" w:hAnsi="Simsun"/>
        </w:rPr>
        <w:t> </w:t>
      </w:r>
    </w:p>
    <w:p w:rsidR="00BC3FA6" w:rsidRDefault="00BC3FA6">
      <w:pPr>
        <w:pStyle w:val="a5"/>
        <w:spacing w:before="0" w:beforeAutospacing="0" w:after="0" w:afterAutospacing="0" w:line="360" w:lineRule="atLeast"/>
        <w:rPr>
          <w:rFonts w:ascii="Simsun" w:hAnsi="Simsun"/>
        </w:rPr>
      </w:pPr>
      <w:r>
        <w:rPr>
          <w:rStyle w:val="a6"/>
          <w:rFonts w:ascii="Simsun" w:hAnsi="Simsun"/>
        </w:rPr>
        <w:t>十五、</w:t>
      </w:r>
      <w:r>
        <w:rPr>
          <w:rStyle w:val="a6"/>
          <w:rFonts w:ascii="Simsun" w:hAnsi="Simsun"/>
        </w:rPr>
        <w:t xml:space="preserve"> </w:t>
      </w:r>
      <w:r>
        <w:rPr>
          <w:rStyle w:val="a6"/>
          <w:rFonts w:ascii="Simsun" w:hAnsi="Simsun"/>
        </w:rPr>
        <w:t>其他</w:t>
      </w:r>
    </w:p>
    <w:p w:rsidR="00BC3FA6" w:rsidRDefault="00BC3FA6">
      <w:pPr>
        <w:pStyle w:val="a5"/>
        <w:spacing w:before="0" w:beforeAutospacing="0" w:after="0" w:afterAutospacing="0" w:line="360" w:lineRule="atLeast"/>
        <w:rPr>
          <w:rFonts w:ascii="Simsun" w:hAnsi="Simsun"/>
        </w:rPr>
      </w:pPr>
      <w:r>
        <w:rPr>
          <w:rFonts w:ascii="Simsun" w:hAnsi="Simsun"/>
        </w:rPr>
        <w:t>1</w:t>
      </w:r>
      <w:r>
        <w:rPr>
          <w:rFonts w:ascii="Simsun" w:hAnsi="Simsun"/>
        </w:rPr>
        <w:t>、本合同经双方代表签字盖章后生效。</w:t>
      </w:r>
    </w:p>
    <w:p w:rsidR="00BC3FA6" w:rsidRDefault="00BC3FA6">
      <w:pPr>
        <w:pStyle w:val="a5"/>
        <w:spacing w:before="0" w:beforeAutospacing="0" w:after="0" w:afterAutospacing="0" w:line="360" w:lineRule="atLeast"/>
        <w:rPr>
          <w:rFonts w:ascii="Simsun" w:hAnsi="Simsun"/>
        </w:rPr>
      </w:pPr>
      <w:r>
        <w:rPr>
          <w:rFonts w:ascii="Simsun" w:hAnsi="Simsun"/>
        </w:rPr>
        <w:t>2</w:t>
      </w:r>
      <w:r>
        <w:rPr>
          <w:rFonts w:ascii="Simsun" w:hAnsi="Simsun"/>
        </w:rPr>
        <w:t>、本合同壹式肆份，甲、乙双方各持贰份。具有同等法律效力。</w:t>
      </w:r>
    </w:p>
    <w:p w:rsidR="00BC3FA6" w:rsidRDefault="00BC3FA6">
      <w:pPr>
        <w:pStyle w:val="a5"/>
        <w:spacing w:before="0" w:beforeAutospacing="0" w:after="0" w:afterAutospacing="0" w:line="360" w:lineRule="atLeast"/>
        <w:rPr>
          <w:rFonts w:ascii="Simsun" w:hAnsi="Simsun"/>
        </w:rPr>
      </w:pPr>
      <w:r>
        <w:rPr>
          <w:rFonts w:ascii="Simsun" w:hAnsi="Simsun"/>
        </w:rPr>
        <w:t>   </w:t>
      </w:r>
    </w:p>
    <w:p w:rsidR="00BC3FA6" w:rsidRDefault="00BC3FA6">
      <w:pPr>
        <w:pStyle w:val="a5"/>
        <w:spacing w:before="0" w:beforeAutospacing="0" w:after="0" w:afterAutospacing="0" w:line="360" w:lineRule="atLeast"/>
        <w:rPr>
          <w:rFonts w:ascii="Simsun" w:hAnsi="Simsun"/>
        </w:rPr>
      </w:pPr>
      <w:r>
        <w:rPr>
          <w:rFonts w:ascii="Simsun" w:hAnsi="Simsun"/>
        </w:rPr>
        <w:t>签署时间：</w:t>
      </w:r>
      <w:r>
        <w:rPr>
          <w:rFonts w:ascii="Simsun" w:hAnsi="Simsun"/>
        </w:rPr>
        <w:t xml:space="preserve">         </w:t>
      </w:r>
      <w:r>
        <w:rPr>
          <w:rFonts w:ascii="Simsun" w:hAnsi="Simsun"/>
        </w:rPr>
        <w:t>年</w:t>
      </w:r>
      <w:r>
        <w:rPr>
          <w:rFonts w:ascii="Simsun" w:hAnsi="Simsun"/>
        </w:rPr>
        <w:t xml:space="preserve">         </w:t>
      </w:r>
      <w:r>
        <w:rPr>
          <w:rFonts w:ascii="Simsun" w:hAnsi="Simsun"/>
        </w:rPr>
        <w:t>月</w:t>
      </w:r>
      <w:r>
        <w:rPr>
          <w:rFonts w:ascii="Simsun" w:hAnsi="Simsun"/>
        </w:rPr>
        <w:t xml:space="preserve">        </w:t>
      </w:r>
      <w:r>
        <w:rPr>
          <w:rFonts w:ascii="Simsun" w:hAnsi="Simsun"/>
        </w:rPr>
        <w:t>日</w:t>
      </w:r>
    </w:p>
    <w:p w:rsidR="00BC3FA6" w:rsidRDefault="00BC3FA6">
      <w:pPr>
        <w:pStyle w:val="a5"/>
        <w:spacing w:before="0" w:beforeAutospacing="0" w:after="0" w:afterAutospacing="0" w:line="360" w:lineRule="atLeast"/>
        <w:rPr>
          <w:rFonts w:ascii="Simsun" w:hAnsi="Simsun"/>
        </w:rPr>
      </w:pPr>
      <w:r>
        <w:rPr>
          <w:rFonts w:ascii="Simsun" w:hAnsi="Simsun"/>
        </w:rPr>
        <w:t>    </w:t>
      </w:r>
      <w:r>
        <w:rPr>
          <w:rFonts w:ascii="Simsun" w:hAnsi="Simsun"/>
        </w:rPr>
        <w:br/>
      </w:r>
      <w:r>
        <w:rPr>
          <w:rStyle w:val="a6"/>
          <w:rFonts w:ascii="Simsun" w:hAnsi="Simsun"/>
        </w:rPr>
        <w:t>甲方（盖章）：</w:t>
      </w:r>
    </w:p>
    <w:p w:rsidR="00BC3FA6" w:rsidRDefault="00BC3FA6">
      <w:pPr>
        <w:pStyle w:val="a5"/>
        <w:spacing w:before="0" w:beforeAutospacing="0" w:after="0" w:afterAutospacing="0" w:line="360" w:lineRule="atLeast"/>
        <w:rPr>
          <w:rFonts w:ascii="Simsun" w:hAnsi="Simsun"/>
        </w:rPr>
      </w:pPr>
      <w:r>
        <w:rPr>
          <w:rFonts w:ascii="Simsun" w:hAnsi="Simsun"/>
        </w:rPr>
        <w:t>法定代表人或授权代表（签字）：</w:t>
      </w:r>
    </w:p>
    <w:p w:rsidR="00BC3FA6" w:rsidRDefault="00BC3FA6">
      <w:pPr>
        <w:pStyle w:val="a5"/>
        <w:spacing w:before="0" w:beforeAutospacing="0" w:after="0" w:afterAutospacing="0" w:line="360" w:lineRule="atLeast"/>
        <w:rPr>
          <w:rFonts w:ascii="Simsun" w:hAnsi="Simsun"/>
        </w:rPr>
      </w:pPr>
      <w:r>
        <w:rPr>
          <w:rFonts w:ascii="Simsun" w:hAnsi="Simsun"/>
        </w:rPr>
        <w:t>   </w:t>
      </w:r>
      <w:r>
        <w:rPr>
          <w:rFonts w:ascii="Simsun" w:hAnsi="Simsun"/>
        </w:rPr>
        <w:br/>
      </w:r>
      <w:r>
        <w:rPr>
          <w:rStyle w:val="a6"/>
          <w:rFonts w:ascii="Simsun" w:hAnsi="Simsun"/>
        </w:rPr>
        <w:t>乙方（盖章）：</w:t>
      </w:r>
    </w:p>
    <w:p w:rsidR="00BC3FA6" w:rsidRDefault="00BC3FA6">
      <w:pPr>
        <w:pStyle w:val="a5"/>
        <w:spacing w:before="0" w:beforeAutospacing="0" w:after="0" w:afterAutospacing="0" w:line="360" w:lineRule="atLeast"/>
        <w:rPr>
          <w:rFonts w:ascii="Simsun" w:hAnsi="Simsun"/>
        </w:rPr>
      </w:pPr>
      <w:r>
        <w:rPr>
          <w:rFonts w:ascii="Simsun" w:hAnsi="Simsun"/>
        </w:rPr>
        <w:t>法定代表人或授权代表（签字）：</w:t>
      </w:r>
    </w:p>
    <w:p w:rsidR="0045452E" w:rsidRDefault="00BC3FA6">
      <w:r>
        <w:rPr>
          <w:rFonts w:ascii="Simsun" w:hAnsi="Simsun"/>
        </w:rPr>
        <w:t> </w:t>
      </w:r>
      <w:bookmarkEnd w:id="0"/>
    </w:p>
    <w:sectPr w:rsidR="004545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03FF" w:rsidRDefault="00AD03FF" w:rsidP="00F27BBE">
      <w:r>
        <w:separator/>
      </w:r>
    </w:p>
  </w:endnote>
  <w:endnote w:type="continuationSeparator" w:id="0">
    <w:p w:rsidR="00AD03FF" w:rsidRDefault="00AD03FF" w:rsidP="00F27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03FF" w:rsidRDefault="00AD03FF" w:rsidP="00F27BBE">
      <w:r>
        <w:separator/>
      </w:r>
    </w:p>
  </w:footnote>
  <w:footnote w:type="continuationSeparator" w:id="0">
    <w:p w:rsidR="00AD03FF" w:rsidRDefault="00AD03FF" w:rsidP="00F27B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0E9"/>
    <w:rsid w:val="000A6C3F"/>
    <w:rsid w:val="00126C6C"/>
    <w:rsid w:val="00164B83"/>
    <w:rsid w:val="001752A1"/>
    <w:rsid w:val="001B120E"/>
    <w:rsid w:val="00247619"/>
    <w:rsid w:val="003E0765"/>
    <w:rsid w:val="0045452E"/>
    <w:rsid w:val="004B2AA0"/>
    <w:rsid w:val="004D7826"/>
    <w:rsid w:val="0058219F"/>
    <w:rsid w:val="00636416"/>
    <w:rsid w:val="00820242"/>
    <w:rsid w:val="00A230E9"/>
    <w:rsid w:val="00A4075F"/>
    <w:rsid w:val="00AD03FF"/>
    <w:rsid w:val="00BC3FA6"/>
    <w:rsid w:val="00BE1392"/>
    <w:rsid w:val="00C504E0"/>
    <w:rsid w:val="00CC3CE9"/>
    <w:rsid w:val="00CF646B"/>
    <w:rsid w:val="00D25DE8"/>
    <w:rsid w:val="00D90986"/>
    <w:rsid w:val="00E42287"/>
    <w:rsid w:val="00F27BBE"/>
    <w:rsid w:val="00F54E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47AE3D2-D672-4A6E-943B-288D9765A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0A6C3F"/>
    <w:pPr>
      <w:widowControl/>
      <w:spacing w:before="100" w:beforeAutospacing="1" w:after="100" w:afterAutospacing="1"/>
      <w:jc w:val="left"/>
      <w:outlineLvl w:val="0"/>
    </w:pPr>
    <w:rPr>
      <w:rFonts w:ascii="Times New Roman" w:hAnsi="Times New Roman" w:cs="Times New Roman"/>
      <w:b/>
      <w:bCs/>
      <w:kern w:val="36"/>
      <w:sz w:val="48"/>
      <w:szCs w:val="48"/>
    </w:rPr>
  </w:style>
  <w:style w:type="paragraph" w:styleId="2">
    <w:name w:val="heading 2"/>
    <w:basedOn w:val="a"/>
    <w:link w:val="2Char"/>
    <w:uiPriority w:val="9"/>
    <w:qFormat/>
    <w:rsid w:val="00F27BBE"/>
    <w:pPr>
      <w:widowControl/>
      <w:spacing w:before="100" w:beforeAutospacing="1" w:after="100" w:afterAutospacing="1"/>
      <w:jc w:val="left"/>
      <w:outlineLvl w:val="1"/>
    </w:pPr>
    <w:rPr>
      <w:rFonts w:ascii="Times New Roman" w:hAnsi="Times New Roman" w:cs="Times New Roman"/>
      <w:b/>
      <w:bCs/>
      <w:kern w:val="0"/>
      <w:sz w:val="36"/>
      <w:szCs w:val="36"/>
    </w:rPr>
  </w:style>
  <w:style w:type="paragraph" w:styleId="3">
    <w:name w:val="heading 3"/>
    <w:basedOn w:val="a"/>
    <w:link w:val="3Char"/>
    <w:uiPriority w:val="9"/>
    <w:qFormat/>
    <w:rsid w:val="00D90986"/>
    <w:pPr>
      <w:widowControl/>
      <w:spacing w:before="100" w:beforeAutospacing="1" w:after="100" w:afterAutospacing="1"/>
      <w:jc w:val="left"/>
      <w:outlineLvl w:val="2"/>
    </w:pPr>
    <w:rPr>
      <w:rFonts w:ascii="Times New Roman" w:hAnsi="Times New Roman" w:cs="Times New Roman"/>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27B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27BBE"/>
    <w:rPr>
      <w:sz w:val="18"/>
      <w:szCs w:val="18"/>
    </w:rPr>
  </w:style>
  <w:style w:type="paragraph" w:styleId="a4">
    <w:name w:val="footer"/>
    <w:basedOn w:val="a"/>
    <w:link w:val="Char0"/>
    <w:uiPriority w:val="99"/>
    <w:unhideWhenUsed/>
    <w:rsid w:val="00F27BBE"/>
    <w:pPr>
      <w:tabs>
        <w:tab w:val="center" w:pos="4153"/>
        <w:tab w:val="right" w:pos="8306"/>
      </w:tabs>
      <w:snapToGrid w:val="0"/>
      <w:jc w:val="left"/>
    </w:pPr>
    <w:rPr>
      <w:sz w:val="18"/>
      <w:szCs w:val="18"/>
    </w:rPr>
  </w:style>
  <w:style w:type="character" w:customStyle="1" w:styleId="Char0">
    <w:name w:val="页脚 Char"/>
    <w:basedOn w:val="a0"/>
    <w:link w:val="a4"/>
    <w:uiPriority w:val="99"/>
    <w:rsid w:val="00F27BBE"/>
    <w:rPr>
      <w:sz w:val="18"/>
      <w:szCs w:val="18"/>
    </w:rPr>
  </w:style>
  <w:style w:type="character" w:customStyle="1" w:styleId="2Char">
    <w:name w:val="标题 2 Char"/>
    <w:basedOn w:val="a0"/>
    <w:link w:val="2"/>
    <w:uiPriority w:val="9"/>
    <w:rsid w:val="00F27BBE"/>
    <w:rPr>
      <w:rFonts w:ascii="Times New Roman" w:hAnsi="Times New Roman" w:cs="Times New Roman"/>
      <w:b/>
      <w:bCs/>
      <w:kern w:val="0"/>
      <w:sz w:val="36"/>
      <w:szCs w:val="36"/>
    </w:rPr>
  </w:style>
  <w:style w:type="paragraph" w:styleId="a5">
    <w:name w:val="Normal (Web)"/>
    <w:basedOn w:val="a"/>
    <w:uiPriority w:val="99"/>
    <w:semiHidden/>
    <w:unhideWhenUsed/>
    <w:rsid w:val="00F27BBE"/>
    <w:pPr>
      <w:widowControl/>
      <w:spacing w:before="100" w:beforeAutospacing="1" w:after="100" w:afterAutospacing="1"/>
      <w:jc w:val="left"/>
    </w:pPr>
    <w:rPr>
      <w:rFonts w:ascii="Times New Roman" w:hAnsi="Times New Roman" w:cs="Times New Roman"/>
      <w:kern w:val="0"/>
      <w:sz w:val="24"/>
      <w:szCs w:val="24"/>
    </w:rPr>
  </w:style>
  <w:style w:type="character" w:styleId="a6">
    <w:name w:val="Strong"/>
    <w:basedOn w:val="a0"/>
    <w:uiPriority w:val="22"/>
    <w:qFormat/>
    <w:rsid w:val="00F27BBE"/>
    <w:rPr>
      <w:b/>
      <w:bCs/>
    </w:rPr>
  </w:style>
  <w:style w:type="character" w:styleId="a7">
    <w:name w:val="Emphasis"/>
    <w:basedOn w:val="a0"/>
    <w:uiPriority w:val="20"/>
    <w:qFormat/>
    <w:rsid w:val="00F27BBE"/>
    <w:rPr>
      <w:i/>
      <w:iCs/>
    </w:rPr>
  </w:style>
  <w:style w:type="character" w:customStyle="1" w:styleId="1Char">
    <w:name w:val="标题 1 Char"/>
    <w:basedOn w:val="a0"/>
    <w:link w:val="1"/>
    <w:uiPriority w:val="9"/>
    <w:rsid w:val="000A6C3F"/>
    <w:rPr>
      <w:rFonts w:ascii="Times New Roman" w:hAnsi="Times New Roman" w:cs="Times New Roman"/>
      <w:b/>
      <w:bCs/>
      <w:kern w:val="36"/>
      <w:sz w:val="48"/>
      <w:szCs w:val="48"/>
    </w:rPr>
  </w:style>
  <w:style w:type="character" w:customStyle="1" w:styleId="3Char">
    <w:name w:val="标题 3 Char"/>
    <w:basedOn w:val="a0"/>
    <w:link w:val="3"/>
    <w:uiPriority w:val="9"/>
    <w:rsid w:val="00D90986"/>
    <w:rPr>
      <w:rFonts w:ascii="Times New Roman" w:hAnsi="Times New Roman" w:cs="Times New Roman"/>
      <w:b/>
      <w:bCs/>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18897">
      <w:bodyDiv w:val="1"/>
      <w:marLeft w:val="0"/>
      <w:marRight w:val="0"/>
      <w:marTop w:val="0"/>
      <w:marBottom w:val="0"/>
      <w:divBdr>
        <w:top w:val="none" w:sz="0" w:space="0" w:color="auto"/>
        <w:left w:val="none" w:sz="0" w:space="0" w:color="auto"/>
        <w:bottom w:val="none" w:sz="0" w:space="0" w:color="auto"/>
        <w:right w:val="none" w:sz="0" w:space="0" w:color="auto"/>
      </w:divBdr>
    </w:div>
    <w:div w:id="216598591">
      <w:bodyDiv w:val="1"/>
      <w:marLeft w:val="0"/>
      <w:marRight w:val="0"/>
      <w:marTop w:val="0"/>
      <w:marBottom w:val="0"/>
      <w:divBdr>
        <w:top w:val="none" w:sz="0" w:space="0" w:color="auto"/>
        <w:left w:val="none" w:sz="0" w:space="0" w:color="auto"/>
        <w:bottom w:val="none" w:sz="0" w:space="0" w:color="auto"/>
        <w:right w:val="none" w:sz="0" w:space="0" w:color="auto"/>
      </w:divBdr>
    </w:div>
    <w:div w:id="550923735">
      <w:bodyDiv w:val="1"/>
      <w:marLeft w:val="0"/>
      <w:marRight w:val="0"/>
      <w:marTop w:val="0"/>
      <w:marBottom w:val="0"/>
      <w:divBdr>
        <w:top w:val="none" w:sz="0" w:space="0" w:color="auto"/>
        <w:left w:val="none" w:sz="0" w:space="0" w:color="auto"/>
        <w:bottom w:val="none" w:sz="0" w:space="0" w:color="auto"/>
        <w:right w:val="none" w:sz="0" w:space="0" w:color="auto"/>
      </w:divBdr>
    </w:div>
    <w:div w:id="612327672">
      <w:bodyDiv w:val="1"/>
      <w:marLeft w:val="0"/>
      <w:marRight w:val="0"/>
      <w:marTop w:val="0"/>
      <w:marBottom w:val="0"/>
      <w:divBdr>
        <w:top w:val="none" w:sz="0" w:space="0" w:color="auto"/>
        <w:left w:val="none" w:sz="0" w:space="0" w:color="auto"/>
        <w:bottom w:val="none" w:sz="0" w:space="0" w:color="auto"/>
        <w:right w:val="none" w:sz="0" w:space="0" w:color="auto"/>
      </w:divBdr>
    </w:div>
    <w:div w:id="687633573">
      <w:bodyDiv w:val="1"/>
      <w:marLeft w:val="0"/>
      <w:marRight w:val="0"/>
      <w:marTop w:val="0"/>
      <w:marBottom w:val="0"/>
      <w:divBdr>
        <w:top w:val="none" w:sz="0" w:space="0" w:color="auto"/>
        <w:left w:val="none" w:sz="0" w:space="0" w:color="auto"/>
        <w:bottom w:val="none" w:sz="0" w:space="0" w:color="auto"/>
        <w:right w:val="none" w:sz="0" w:space="0" w:color="auto"/>
      </w:divBdr>
    </w:div>
    <w:div w:id="758721818">
      <w:bodyDiv w:val="1"/>
      <w:marLeft w:val="0"/>
      <w:marRight w:val="0"/>
      <w:marTop w:val="0"/>
      <w:marBottom w:val="0"/>
      <w:divBdr>
        <w:top w:val="none" w:sz="0" w:space="0" w:color="auto"/>
        <w:left w:val="none" w:sz="0" w:space="0" w:color="auto"/>
        <w:bottom w:val="none" w:sz="0" w:space="0" w:color="auto"/>
        <w:right w:val="none" w:sz="0" w:space="0" w:color="auto"/>
      </w:divBdr>
    </w:div>
    <w:div w:id="818424688">
      <w:bodyDiv w:val="1"/>
      <w:marLeft w:val="0"/>
      <w:marRight w:val="0"/>
      <w:marTop w:val="0"/>
      <w:marBottom w:val="0"/>
      <w:divBdr>
        <w:top w:val="none" w:sz="0" w:space="0" w:color="auto"/>
        <w:left w:val="none" w:sz="0" w:space="0" w:color="auto"/>
        <w:bottom w:val="none" w:sz="0" w:space="0" w:color="auto"/>
        <w:right w:val="none" w:sz="0" w:space="0" w:color="auto"/>
      </w:divBdr>
    </w:div>
    <w:div w:id="1086343388">
      <w:bodyDiv w:val="1"/>
      <w:marLeft w:val="0"/>
      <w:marRight w:val="0"/>
      <w:marTop w:val="0"/>
      <w:marBottom w:val="0"/>
      <w:divBdr>
        <w:top w:val="none" w:sz="0" w:space="0" w:color="auto"/>
        <w:left w:val="none" w:sz="0" w:space="0" w:color="auto"/>
        <w:bottom w:val="none" w:sz="0" w:space="0" w:color="auto"/>
        <w:right w:val="none" w:sz="0" w:space="0" w:color="auto"/>
      </w:divBdr>
    </w:div>
    <w:div w:id="1221481328">
      <w:bodyDiv w:val="1"/>
      <w:marLeft w:val="0"/>
      <w:marRight w:val="0"/>
      <w:marTop w:val="0"/>
      <w:marBottom w:val="0"/>
      <w:divBdr>
        <w:top w:val="none" w:sz="0" w:space="0" w:color="auto"/>
        <w:left w:val="none" w:sz="0" w:space="0" w:color="auto"/>
        <w:bottom w:val="none" w:sz="0" w:space="0" w:color="auto"/>
        <w:right w:val="none" w:sz="0" w:space="0" w:color="auto"/>
      </w:divBdr>
    </w:div>
    <w:div w:id="1251112548">
      <w:bodyDiv w:val="1"/>
      <w:marLeft w:val="0"/>
      <w:marRight w:val="0"/>
      <w:marTop w:val="0"/>
      <w:marBottom w:val="0"/>
      <w:divBdr>
        <w:top w:val="none" w:sz="0" w:space="0" w:color="auto"/>
        <w:left w:val="none" w:sz="0" w:space="0" w:color="auto"/>
        <w:bottom w:val="none" w:sz="0" w:space="0" w:color="auto"/>
        <w:right w:val="none" w:sz="0" w:space="0" w:color="auto"/>
      </w:divBdr>
    </w:div>
    <w:div w:id="1276517149">
      <w:bodyDiv w:val="1"/>
      <w:marLeft w:val="0"/>
      <w:marRight w:val="0"/>
      <w:marTop w:val="0"/>
      <w:marBottom w:val="0"/>
      <w:divBdr>
        <w:top w:val="none" w:sz="0" w:space="0" w:color="auto"/>
        <w:left w:val="none" w:sz="0" w:space="0" w:color="auto"/>
        <w:bottom w:val="none" w:sz="0" w:space="0" w:color="auto"/>
        <w:right w:val="none" w:sz="0" w:space="0" w:color="auto"/>
      </w:divBdr>
    </w:div>
    <w:div w:id="1346327573">
      <w:bodyDiv w:val="1"/>
      <w:marLeft w:val="0"/>
      <w:marRight w:val="0"/>
      <w:marTop w:val="0"/>
      <w:marBottom w:val="0"/>
      <w:divBdr>
        <w:top w:val="none" w:sz="0" w:space="0" w:color="auto"/>
        <w:left w:val="none" w:sz="0" w:space="0" w:color="auto"/>
        <w:bottom w:val="none" w:sz="0" w:space="0" w:color="auto"/>
        <w:right w:val="none" w:sz="0" w:space="0" w:color="auto"/>
      </w:divBdr>
    </w:div>
    <w:div w:id="1531072177">
      <w:bodyDiv w:val="1"/>
      <w:marLeft w:val="0"/>
      <w:marRight w:val="0"/>
      <w:marTop w:val="0"/>
      <w:marBottom w:val="0"/>
      <w:divBdr>
        <w:top w:val="none" w:sz="0" w:space="0" w:color="auto"/>
        <w:left w:val="none" w:sz="0" w:space="0" w:color="auto"/>
        <w:bottom w:val="none" w:sz="0" w:space="0" w:color="auto"/>
        <w:right w:val="none" w:sz="0" w:space="0" w:color="auto"/>
      </w:divBdr>
    </w:div>
    <w:div w:id="1644383429">
      <w:bodyDiv w:val="1"/>
      <w:marLeft w:val="0"/>
      <w:marRight w:val="0"/>
      <w:marTop w:val="0"/>
      <w:marBottom w:val="0"/>
      <w:divBdr>
        <w:top w:val="none" w:sz="0" w:space="0" w:color="auto"/>
        <w:left w:val="none" w:sz="0" w:space="0" w:color="auto"/>
        <w:bottom w:val="none" w:sz="0" w:space="0" w:color="auto"/>
        <w:right w:val="none" w:sz="0" w:space="0" w:color="auto"/>
      </w:divBdr>
    </w:div>
    <w:div w:id="1669676155">
      <w:bodyDiv w:val="1"/>
      <w:marLeft w:val="0"/>
      <w:marRight w:val="0"/>
      <w:marTop w:val="0"/>
      <w:marBottom w:val="0"/>
      <w:divBdr>
        <w:top w:val="none" w:sz="0" w:space="0" w:color="auto"/>
        <w:left w:val="none" w:sz="0" w:space="0" w:color="auto"/>
        <w:bottom w:val="none" w:sz="0" w:space="0" w:color="auto"/>
        <w:right w:val="none" w:sz="0" w:space="0" w:color="auto"/>
      </w:divBdr>
    </w:div>
    <w:div w:id="1787890736">
      <w:bodyDiv w:val="1"/>
      <w:marLeft w:val="0"/>
      <w:marRight w:val="0"/>
      <w:marTop w:val="0"/>
      <w:marBottom w:val="0"/>
      <w:divBdr>
        <w:top w:val="none" w:sz="0" w:space="0" w:color="auto"/>
        <w:left w:val="none" w:sz="0" w:space="0" w:color="auto"/>
        <w:bottom w:val="none" w:sz="0" w:space="0" w:color="auto"/>
        <w:right w:val="none" w:sz="0" w:space="0" w:color="auto"/>
      </w:divBdr>
    </w:div>
    <w:div w:id="1845044866">
      <w:bodyDiv w:val="1"/>
      <w:marLeft w:val="0"/>
      <w:marRight w:val="0"/>
      <w:marTop w:val="0"/>
      <w:marBottom w:val="0"/>
      <w:divBdr>
        <w:top w:val="none" w:sz="0" w:space="0" w:color="auto"/>
        <w:left w:val="none" w:sz="0" w:space="0" w:color="auto"/>
        <w:bottom w:val="none" w:sz="0" w:space="0" w:color="auto"/>
        <w:right w:val="none" w:sz="0" w:space="0" w:color="auto"/>
      </w:divBdr>
    </w:div>
    <w:div w:id="1923947014">
      <w:bodyDiv w:val="1"/>
      <w:marLeft w:val="0"/>
      <w:marRight w:val="0"/>
      <w:marTop w:val="0"/>
      <w:marBottom w:val="0"/>
      <w:divBdr>
        <w:top w:val="none" w:sz="0" w:space="0" w:color="auto"/>
        <w:left w:val="none" w:sz="0" w:space="0" w:color="auto"/>
        <w:bottom w:val="none" w:sz="0" w:space="0" w:color="auto"/>
        <w:right w:val="none" w:sz="0" w:space="0" w:color="auto"/>
      </w:divBdr>
    </w:div>
    <w:div w:id="1994874416">
      <w:bodyDiv w:val="1"/>
      <w:marLeft w:val="0"/>
      <w:marRight w:val="0"/>
      <w:marTop w:val="0"/>
      <w:marBottom w:val="0"/>
      <w:divBdr>
        <w:top w:val="none" w:sz="0" w:space="0" w:color="auto"/>
        <w:left w:val="none" w:sz="0" w:space="0" w:color="auto"/>
        <w:bottom w:val="none" w:sz="0" w:space="0" w:color="auto"/>
        <w:right w:val="none" w:sz="0" w:space="0" w:color="auto"/>
      </w:divBdr>
    </w:div>
    <w:div w:id="2084795721">
      <w:bodyDiv w:val="1"/>
      <w:marLeft w:val="0"/>
      <w:marRight w:val="0"/>
      <w:marTop w:val="0"/>
      <w:marBottom w:val="0"/>
      <w:divBdr>
        <w:top w:val="none" w:sz="0" w:space="0" w:color="auto"/>
        <w:left w:val="none" w:sz="0" w:space="0" w:color="auto"/>
        <w:bottom w:val="none" w:sz="0" w:space="0" w:color="auto"/>
        <w:right w:val="none" w:sz="0" w:space="0" w:color="auto"/>
      </w:divBdr>
      <w:divsChild>
        <w:div w:id="48847641">
          <w:marLeft w:val="0"/>
          <w:marRight w:val="0"/>
          <w:marTop w:val="0"/>
          <w:marBottom w:val="0"/>
          <w:divBdr>
            <w:top w:val="none" w:sz="0" w:space="0" w:color="auto"/>
            <w:left w:val="none" w:sz="0" w:space="0" w:color="auto"/>
            <w:bottom w:val="none" w:sz="0" w:space="0" w:color="auto"/>
            <w:right w:val="none" w:sz="0" w:space="0" w:color="auto"/>
          </w:divBdr>
          <w:divsChild>
            <w:div w:id="1083918374">
              <w:marLeft w:val="0"/>
              <w:marRight w:val="0"/>
              <w:marTop w:val="0"/>
              <w:marBottom w:val="0"/>
              <w:divBdr>
                <w:top w:val="none" w:sz="0" w:space="0" w:color="auto"/>
                <w:left w:val="none" w:sz="0" w:space="0" w:color="auto"/>
                <w:bottom w:val="none" w:sz="0" w:space="0" w:color="auto"/>
                <w:right w:val="none" w:sz="0" w:space="0" w:color="auto"/>
              </w:divBdr>
              <w:divsChild>
                <w:div w:id="2080905172">
                  <w:marLeft w:val="0"/>
                  <w:marRight w:val="0"/>
                  <w:marTop w:val="0"/>
                  <w:marBottom w:val="0"/>
                  <w:divBdr>
                    <w:top w:val="none" w:sz="0" w:space="0" w:color="auto"/>
                    <w:left w:val="none" w:sz="0" w:space="0" w:color="auto"/>
                    <w:bottom w:val="none" w:sz="0" w:space="0" w:color="auto"/>
                    <w:right w:val="none" w:sz="0" w:space="0" w:color="auto"/>
                  </w:divBdr>
                  <w:divsChild>
                    <w:div w:id="1705515823">
                      <w:marLeft w:val="0"/>
                      <w:marRight w:val="0"/>
                      <w:marTop w:val="0"/>
                      <w:marBottom w:val="0"/>
                      <w:divBdr>
                        <w:top w:val="none" w:sz="0" w:space="0" w:color="auto"/>
                        <w:left w:val="none" w:sz="0" w:space="0" w:color="auto"/>
                        <w:bottom w:val="none" w:sz="0" w:space="0" w:color="auto"/>
                        <w:right w:val="none" w:sz="0" w:space="0" w:color="auto"/>
                      </w:divBdr>
                      <w:divsChild>
                        <w:div w:id="1748067521">
                          <w:marLeft w:val="0"/>
                          <w:marRight w:val="0"/>
                          <w:marTop w:val="0"/>
                          <w:marBottom w:val="0"/>
                          <w:divBdr>
                            <w:top w:val="none" w:sz="0" w:space="0" w:color="auto"/>
                            <w:left w:val="none" w:sz="0" w:space="0" w:color="auto"/>
                            <w:bottom w:val="none" w:sz="0" w:space="0" w:color="auto"/>
                            <w:right w:val="none" w:sz="0" w:space="0" w:color="auto"/>
                          </w:divBdr>
                          <w:divsChild>
                            <w:div w:id="1571502837">
                              <w:marLeft w:val="0"/>
                              <w:marRight w:val="0"/>
                              <w:marTop w:val="0"/>
                              <w:marBottom w:val="0"/>
                              <w:divBdr>
                                <w:top w:val="none" w:sz="0" w:space="0" w:color="auto"/>
                                <w:left w:val="none" w:sz="0" w:space="0" w:color="auto"/>
                                <w:bottom w:val="none" w:sz="0" w:space="0" w:color="auto"/>
                                <w:right w:val="none" w:sz="0" w:space="0" w:color="auto"/>
                              </w:divBdr>
                              <w:divsChild>
                                <w:div w:id="692463935">
                                  <w:marLeft w:val="0"/>
                                  <w:marRight w:val="0"/>
                                  <w:marTop w:val="0"/>
                                  <w:marBottom w:val="0"/>
                                  <w:divBdr>
                                    <w:top w:val="none" w:sz="0" w:space="0" w:color="auto"/>
                                    <w:left w:val="none" w:sz="0" w:space="0" w:color="auto"/>
                                    <w:bottom w:val="none" w:sz="0" w:space="0" w:color="auto"/>
                                    <w:right w:val="none" w:sz="0" w:space="0" w:color="auto"/>
                                  </w:divBdr>
                                  <w:divsChild>
                                    <w:div w:id="503282861">
                                      <w:marLeft w:val="0"/>
                                      <w:marRight w:val="0"/>
                                      <w:marTop w:val="0"/>
                                      <w:marBottom w:val="0"/>
                                      <w:divBdr>
                                        <w:top w:val="none" w:sz="0" w:space="0" w:color="auto"/>
                                        <w:left w:val="none" w:sz="0" w:space="0" w:color="auto"/>
                                        <w:bottom w:val="none" w:sz="0" w:space="0" w:color="auto"/>
                                        <w:right w:val="none" w:sz="0" w:space="0" w:color="auto"/>
                                      </w:divBdr>
                                      <w:divsChild>
                                        <w:div w:id="39991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711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C4776B7-1017-4A20-9CE3-53F7FB7C958A}">
  <we:reference id="wa104381312" version="1.1.0.0" store="zh-CN"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5</Pages>
  <Words>669</Words>
  <Characters>3818</Characters>
  <Application>Microsoft Office Word</Application>
  <DocSecurity>0</DocSecurity>
  <Lines>31</Lines>
  <Paragraphs>8</Paragraphs>
  <ScaleCrop>false</ScaleCrop>
  <Company>China</Company>
  <LinksUpToDate>false</LinksUpToDate>
  <CharactersWithSpaces>4479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 先生</dc:creator>
  <cp:keywords/>
  <dc:description/>
  <cp:lastModifiedBy>田 先生</cp:lastModifiedBy>
  <cp:revision>2</cp:revision>
  <dcterms:created xsi:type="dcterms:W3CDTF">2018-06-08T02:52:00Z</dcterms:created>
  <dcterms:modified xsi:type="dcterms:W3CDTF">2018-06-08T02:52:00Z</dcterms:modified>
</cp:coreProperties>
</file>