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86" w:rsidRDefault="00037C86">
      <w:pPr>
        <w:pStyle w:val="2"/>
        <w:jc w:val="center"/>
        <w:rPr>
          <w:rFonts w:ascii="Simsun" w:hAnsi="Simsun"/>
          <w:sz w:val="32"/>
          <w:szCs w:val="32"/>
        </w:rPr>
      </w:pPr>
      <w:bookmarkStart w:id="0" w:name="_GoBack"/>
      <w:r>
        <w:rPr>
          <w:rStyle w:val="a6"/>
          <w:rFonts w:ascii="Simsun" w:hAnsi="Simsun"/>
          <w:b/>
          <w:bCs/>
          <w:sz w:val="24"/>
          <w:szCs w:val="24"/>
        </w:rPr>
        <w:t>加盟服装经营合同</w:t>
      </w:r>
      <w:bookmarkEnd w:id="0"/>
      <w:r>
        <w:rPr>
          <w:rFonts w:ascii="Simsun" w:hAnsi="Simsun"/>
          <w:sz w:val="32"/>
          <w:szCs w:val="32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甲方：</w:t>
      </w:r>
      <w:r>
        <w:rPr>
          <w:rStyle w:val="a6"/>
          <w:rFonts w:ascii="Simsun" w:hAnsi="Simsun"/>
          <w:u w:val="single"/>
        </w:rPr>
        <w:t>                    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服装有限公司</w:t>
      </w:r>
      <w:r>
        <w:rPr>
          <w:rStyle w:val="a6"/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乙方：</w:t>
      </w:r>
      <w:r>
        <w:rPr>
          <w:rStyle w:val="a6"/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签约地点：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为提升品牌的信誉和消费者的合法权益。本着双方互利互惠、共同协作的原则，遵循我国商标专利等有关法律、法规及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</w:t>
      </w:r>
      <w:r>
        <w:rPr>
          <w:rFonts w:ascii="Simsun" w:hAnsi="Simsun"/>
        </w:rPr>
        <w:t>市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</w:t>
      </w:r>
      <w:r>
        <w:rPr>
          <w:rFonts w:ascii="Simsun" w:hAnsi="Simsun"/>
        </w:rPr>
        <w:t>服装公司经营管理模式，现就授权委托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代理事宜，依法订立本协议。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一、代理许可内容、区域、方式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、代理许可内容：乙方在协议签订区域内经营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、代理许可经营区域范围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甲方授权乙方在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</w:t>
      </w:r>
      <w:r>
        <w:rPr>
          <w:rFonts w:ascii="Simsun" w:hAnsi="Simsun"/>
        </w:rPr>
        <w:t>代理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”</w:t>
      </w:r>
      <w:r>
        <w:rPr>
          <w:rFonts w:ascii="Simsun" w:hAnsi="Simsun"/>
        </w:rPr>
        <w:t>，其销售区域范围包括本省内的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区域经销，允许在该区域经营专卖店、专厅、专柜。乙方必须拥有办公区域、订货区域、物流仓储和</w:t>
      </w:r>
      <w:r>
        <w:rPr>
          <w:rFonts w:ascii="Simsun" w:hAnsi="Simsun"/>
        </w:rPr>
        <w:t>35</w:t>
      </w:r>
      <w:r>
        <w:rPr>
          <w:rFonts w:ascii="Simsun" w:hAnsi="Simsun"/>
        </w:rPr>
        <w:t>平方以上的形象店。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、所有销售网点必须保持统一形象，统一货柜、统一配套设备。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、乙方不得同时经营与本品牌同类的品牌产品，不得用其它厂商的商品换上甲方的商标或包装进行销售；不得生产仿冒甲方的产品。如有以上行为，一经发现视情节严重状况罚款，直至追究乙方的法律责任。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、代理方式：乙方保证在协议指定区域销售，不得跨越区域供货、窜货，如发现越区供货、窜货现象，处罚如下：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）首次甲方给予乙方书面警告，乙方向甲方做出书面保证，停止越区供货、窜货、没收所有窜货产品并罚款人民币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元，用于赔偿被越区方的代理商损失。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）第二次发现乙方跨越区域供货、窜货现象，甲方有权停止供货给乙方，乙方应无条件赔偿造成被窜货区方的所有经济损失并罚款人民币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元，情节严重的甲方无条件取消乙方代理资格。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）第三次发现乙方跨越区域供货、窜货现象，甲方将无条件的取消乙方的代理商资格，并责令乙方</w:t>
      </w:r>
      <w:r>
        <w:rPr>
          <w:rFonts w:ascii="Simsun" w:hAnsi="Simsun"/>
        </w:rPr>
        <w:t>7</w:t>
      </w:r>
      <w:r>
        <w:rPr>
          <w:rFonts w:ascii="Simsun" w:hAnsi="Simsun"/>
        </w:rPr>
        <w:t>日内清还公司的所有债务，同时停止使用与有关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服饰的一切商标及形象规范。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二、代理许可的期限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甲方授权乙方的代理许可期限为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年</w:t>
      </w:r>
      <w:r>
        <w:rPr>
          <w:rFonts w:ascii="Simsun" w:hAnsi="Simsun"/>
        </w:rPr>
        <w:t>(</w:t>
      </w:r>
      <w:r>
        <w:rPr>
          <w:rFonts w:ascii="Simsun" w:hAnsi="Simsun"/>
        </w:rPr>
        <w:t>自</w:t>
      </w:r>
      <w:r>
        <w:rPr>
          <w:rFonts w:ascii="Simsun" w:hAnsi="Simsun"/>
          <w:u w:val="single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</w:t>
      </w:r>
      <w:r>
        <w:rPr>
          <w:rFonts w:ascii="Simsun" w:hAnsi="Simsun"/>
        </w:rPr>
        <w:t>)</w:t>
      </w:r>
      <w:r>
        <w:rPr>
          <w:rFonts w:ascii="Simsun" w:hAnsi="Simsun"/>
        </w:rPr>
        <w:t>。协议期满乙方在同等条件下有继续合作的优先权。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三、代理许可条件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乙方一次性交纳品牌保证金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万元人民币，且款项以收据或汇款单为准。乙方首批备货不得低于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万元。当双方终止合同，乙方若无违约行为甲方，于一个月内如数退还乙方保证金。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四、代理商所承担的费用及结算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、乙方所代理甲方的产品，甲方按统一折扣价供应，甲方执行</w:t>
      </w:r>
      <w:r>
        <w:rPr>
          <w:rFonts w:ascii="Simsun" w:hAnsi="Simsun"/>
        </w:rPr>
        <w:t>“</w:t>
      </w:r>
      <w:r>
        <w:rPr>
          <w:rFonts w:ascii="Simsun" w:hAnsi="Simsun"/>
        </w:rPr>
        <w:t>款到发货原则</w:t>
      </w:r>
      <w:r>
        <w:rPr>
          <w:rFonts w:ascii="Simsun" w:hAnsi="Simsun"/>
        </w:rPr>
        <w:t>”</w:t>
      </w:r>
      <w:r>
        <w:rPr>
          <w:rFonts w:ascii="Simsun" w:hAnsi="Simsun"/>
        </w:rPr>
        <w:t>，乙方先将货款汇入甲方指定账户，甲方才给予供货。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、货物运输费以及专卖店配套用品的运输费由乙方承担</w:t>
      </w:r>
      <w:r>
        <w:rPr>
          <w:rFonts w:ascii="Simsun" w:hAnsi="Simsun"/>
        </w:rPr>
        <w:t>(</w:t>
      </w:r>
      <w:r>
        <w:rPr>
          <w:rFonts w:ascii="Simsun" w:hAnsi="Simsun"/>
        </w:rPr>
        <w:t>包括一切货品保险，装卸费用，退货运输费</w:t>
      </w:r>
      <w:r>
        <w:rPr>
          <w:rFonts w:ascii="Simsun" w:hAnsi="Simsun"/>
        </w:rPr>
        <w:t>)</w:t>
      </w:r>
      <w:r>
        <w:rPr>
          <w:rFonts w:ascii="Simsun" w:hAnsi="Simsun"/>
        </w:rPr>
        <w:t>。甲方负责为乙方代办承运手续。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、对帐：甲乙双方保留发货清单、票据及凭证进行账目核对。要求双方财务每月底对帐一次，并在传真单上签名确认，传回甲方财务部。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五、双方的权利和义务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、甲方的权利和义务</w:t>
      </w:r>
      <w:r>
        <w:rPr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）甲方授权乙方在规定的销售区域经销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品牌专卖、专厅、专柜的产品。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）甲方有权对乙方的销售区域进行严格管理和不定期检查，若发现乙方跨区域供货、窜货，或有损品牌形象等行为，甲方有权对乙方做出相应的处罚。</w:t>
      </w:r>
      <w:r>
        <w:rPr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）甲方有权终止协议并追究原因产生的一切后果。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）甲方有权对乙方销售的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产品的真伪、优劣进行检查。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5</w:t>
      </w:r>
      <w:r>
        <w:rPr>
          <w:rFonts w:ascii="Simsun" w:hAnsi="Simsun"/>
        </w:rPr>
        <w:t>）甲方拥有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品牌商标专利权，有权在协议期限内及核准店铺特定范围内赋予乙方商标许可使用权。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6</w:t>
      </w:r>
      <w:r>
        <w:rPr>
          <w:rFonts w:ascii="Simsun" w:hAnsi="Simsun"/>
        </w:rPr>
        <w:t>）甲方有提供品质优良，品种齐全的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产品义务，并能不断更新产品款式，以满足乙方销售需要。</w:t>
      </w:r>
      <w:r>
        <w:rPr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7</w:t>
      </w:r>
      <w:r>
        <w:rPr>
          <w:rFonts w:ascii="Simsun" w:hAnsi="Simsun"/>
        </w:rPr>
        <w:t>）甲方有帮助乙方有效拓展业务网络之义务，并提供最新货品信息，提供成套的宣传资料的促销信息。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8</w:t>
      </w:r>
      <w:r>
        <w:rPr>
          <w:rFonts w:ascii="Simsun" w:hAnsi="Simsun"/>
        </w:rPr>
        <w:t>）甲方提供的货品如有质量问题，准予全部退换，但乙方应保证货品原包装不被损坏，在遵守产品换货相关制度后甲方予以退换。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9</w:t>
      </w:r>
      <w:r>
        <w:rPr>
          <w:rFonts w:ascii="Simsun" w:hAnsi="Simsun"/>
        </w:rPr>
        <w:t>）为了严格贯彻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专卖店的营销文化与机制，在乙方开业前，甲方负责培训乙方管理人员及指导员工开店时商品陈列，店面装修，全力协助乙方建立全面优质的管理及服务。并不定期或定期对乙方店铺进行技术性监督性考查；为乙方提供有效服务知识和广告宣传资料等，特许专卖牌、产品画册、专卖店装修设计资料及开业指导培训手册等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10</w:t>
      </w:r>
      <w:r>
        <w:rPr>
          <w:rFonts w:ascii="Simsun" w:hAnsi="Simsun"/>
        </w:rPr>
        <w:t>）甲方在授权乙方特许期间，保证在同一区域不授权第三方，乙方也无权转让授权第三者。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、乙方的权利和义务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）乙方有义务对假冒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商标和侵犯</w:t>
      </w:r>
      <w:r>
        <w:rPr>
          <w:rFonts w:ascii="Simsun" w:hAnsi="Simsun"/>
        </w:rPr>
        <w:t>“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”</w:t>
      </w:r>
      <w:r>
        <w:rPr>
          <w:rFonts w:ascii="Simsun" w:hAnsi="Simsun"/>
        </w:rPr>
        <w:t>商标权的行为向甲方举报，并有义务配合甲方进行处理。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）乙方有权根据所在区域策划、组织和落实各项促销活动。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3</w:t>
      </w:r>
      <w:r>
        <w:rPr>
          <w:rFonts w:ascii="Simsun" w:hAnsi="Simsun"/>
        </w:rPr>
        <w:t>、乙方有权在自己的区域内为本品牌开展广告活动</w:t>
      </w:r>
      <w:r>
        <w:rPr>
          <w:rFonts w:ascii="Simsun" w:hAnsi="Simsun"/>
        </w:rPr>
        <w:t>(</w:t>
      </w:r>
      <w:r>
        <w:rPr>
          <w:rFonts w:ascii="Simsun" w:hAnsi="Simsun"/>
        </w:rPr>
        <w:t>例如：媒体、车身、灯箱、报纸、广播等</w:t>
      </w:r>
      <w:r>
        <w:rPr>
          <w:rFonts w:ascii="Simsun" w:hAnsi="Simsun"/>
        </w:rPr>
        <w:t>)</w:t>
      </w:r>
      <w:r>
        <w:rPr>
          <w:rFonts w:ascii="Simsun" w:hAnsi="Simsun"/>
        </w:rPr>
        <w:t>但须报甲方审批后方可执行</w:t>
      </w:r>
      <w:r>
        <w:rPr>
          <w:rFonts w:ascii="Simsun" w:hAnsi="Simsun"/>
        </w:rPr>
        <w:t>(</w:t>
      </w:r>
      <w:r>
        <w:rPr>
          <w:rFonts w:ascii="Simsun" w:hAnsi="Simsun"/>
        </w:rPr>
        <w:t>有关费用承担另行达成协议作为附加协议</w:t>
      </w:r>
      <w:r>
        <w:rPr>
          <w:rFonts w:ascii="Simsun" w:hAnsi="Simsun"/>
        </w:rPr>
        <w:t>)</w:t>
      </w:r>
      <w:r>
        <w:rPr>
          <w:rFonts w:ascii="Simsun" w:hAnsi="Simsun"/>
        </w:rPr>
        <w:t>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、乙方店铺内的员工应按规定穿着统一制服，制服成本由乙方承担。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、乙方应负责经营场地的一切装修及费用，装修设计图及道具制作图由甲方提供以确保视觉效果符合统一标准。</w:t>
      </w:r>
      <w:r>
        <w:rPr>
          <w:rFonts w:ascii="Simsun" w:hAnsi="Simsun"/>
        </w:rPr>
        <w:t>(</w:t>
      </w:r>
      <w:r>
        <w:rPr>
          <w:rFonts w:ascii="Simsun" w:hAnsi="Simsun"/>
        </w:rPr>
        <w:t>有关费用承担另行达成协议作为附加协议</w:t>
      </w:r>
      <w:r>
        <w:rPr>
          <w:rFonts w:ascii="Simsun" w:hAnsi="Simsun"/>
        </w:rPr>
        <w:t>)</w:t>
      </w:r>
      <w:r>
        <w:rPr>
          <w:rFonts w:ascii="Simsun" w:hAnsi="Simsun"/>
        </w:rPr>
        <w:t>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</w:t>
      </w:r>
      <w:r>
        <w:rPr>
          <w:rFonts w:ascii="Simsun" w:hAnsi="Simsun"/>
        </w:rPr>
        <w:t>、乙方有权视产品质量问题提出异议，需传真退换货申请单，报甲方确认。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7</w:t>
      </w:r>
      <w:r>
        <w:rPr>
          <w:rFonts w:ascii="Simsun" w:hAnsi="Simsun"/>
        </w:rPr>
        <w:t>、原则上执行地区市、县开设一家独立零售商，潜力大、经销能力强的市场，可开多家专卖店，但必须在公司规定的区域内销售，所开设的专卖店，应严格按甲方营运程序执行。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8</w:t>
      </w:r>
      <w:r>
        <w:rPr>
          <w:rFonts w:ascii="Simsun" w:hAnsi="Simsun"/>
        </w:rPr>
        <w:t>、在协议期限内，乙方必须完成人民币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元售任务</w:t>
      </w:r>
      <w:r>
        <w:rPr>
          <w:rFonts w:ascii="Simsun" w:hAnsi="Simsun"/>
        </w:rPr>
        <w:t>(</w:t>
      </w:r>
      <w:r>
        <w:rPr>
          <w:rFonts w:ascii="Simsun" w:hAnsi="Simsun"/>
        </w:rPr>
        <w:t>按公司的回款额计</w:t>
      </w:r>
      <w:r>
        <w:rPr>
          <w:rFonts w:ascii="Simsun" w:hAnsi="Simsun"/>
        </w:rPr>
        <w:t>)</w:t>
      </w:r>
      <w:r>
        <w:rPr>
          <w:rFonts w:ascii="Simsun" w:hAnsi="Simsun"/>
        </w:rPr>
        <w:t>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9</w:t>
      </w:r>
      <w:r>
        <w:rPr>
          <w:rFonts w:ascii="Simsun" w:hAnsi="Simsun"/>
        </w:rPr>
        <w:t>、在实行网络化管理未完善前，每天必须向公司传真销售日报，每月</w:t>
      </w:r>
      <w:r>
        <w:rPr>
          <w:rFonts w:ascii="Simsun" w:hAnsi="Simsun"/>
        </w:rPr>
        <w:t>25</w:t>
      </w:r>
      <w:r>
        <w:rPr>
          <w:rFonts w:ascii="Simsun" w:hAnsi="Simsun"/>
        </w:rPr>
        <w:t>日向甲方提供进销存报表及反馈市场信息，并配合甲方做好市场调查。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10</w:t>
      </w:r>
      <w:r>
        <w:rPr>
          <w:rFonts w:ascii="Simsun" w:hAnsi="Simsun"/>
        </w:rPr>
        <w:t>、乙方有义务向甲方提供市场销售好的服装款样，并寄回甲方</w:t>
      </w:r>
      <w:r>
        <w:rPr>
          <w:rFonts w:ascii="Simsun" w:hAnsi="Simsun"/>
        </w:rPr>
        <w:t>(</w:t>
      </w:r>
      <w:r>
        <w:rPr>
          <w:rFonts w:ascii="Simsun" w:hAnsi="Simsun"/>
        </w:rPr>
        <w:t>费用由甲方承担，凭发票报销</w:t>
      </w:r>
      <w:r>
        <w:rPr>
          <w:rFonts w:ascii="Simsun" w:hAnsi="Simsun"/>
        </w:rPr>
        <w:t>)</w:t>
      </w:r>
      <w:r>
        <w:rPr>
          <w:rFonts w:ascii="Simsun" w:hAnsi="Simsun"/>
        </w:rPr>
        <w:t>。对于乙方提供信息，如确具有很好的参考价值，甲方投产并产生效益的，按奖励措施给予奖励。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11</w:t>
      </w:r>
      <w:r>
        <w:rPr>
          <w:rFonts w:ascii="Simsun" w:hAnsi="Simsun"/>
        </w:rPr>
        <w:t>、乙方在经营中所发生的一切工商，税收等各种费用均由乙方承担，乙方和外界发生一切业务均属于乙方自己的民事行为，在任何情况下，无权代表甲方做出任何承诺。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六、违约责任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、乙方有下列行为时，甲方有权解除协议并追究违约责任。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）乙方失去其法津认可的法人资格或店铺经营权。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）乙方未达到甲方指定的销售额。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、若甲方违反条款，乙方有权提出终止并商讨赔偿。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、合约期满或其他原因终止协议，乙方必须：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）支付所欠货款给甲方。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）停止营业，交还特约代理牌，并停止使用一切标识。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七、保密守则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、甲方有权利和义务为乙方从事的经营办法、财产、贷款进行保密。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、乙方在代理期间或终止代理后，有义务为甲方做好保密工作。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、甲方有权利到乙方所属区域销售核对。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八、其它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、若发生异议应在互利自愿原则下共同协商解决，并补充与本协议同等法律效力的补充协议；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、因本合同引起的或与本合同有关的任何争议，均提请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仲裁委员会按照其仲裁规则进行仲裁。仲裁地点在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，仲裁语言为</w:t>
      </w:r>
      <w:r>
        <w:rPr>
          <w:rFonts w:ascii="Simsun" w:hAnsi="Simsun"/>
          <w:u w:val="single"/>
        </w:rPr>
        <w:t> </w:t>
      </w:r>
      <w:r>
        <w:rPr>
          <w:rFonts w:ascii="Simsun" w:hAnsi="Simsun"/>
          <w:u w:val="single"/>
        </w:rPr>
        <w:t>中文</w:t>
      </w:r>
      <w:r>
        <w:rPr>
          <w:rFonts w:ascii="Simsun" w:hAnsi="Simsun"/>
          <w:u w:val="single"/>
        </w:rPr>
        <w:t xml:space="preserve"> </w:t>
      </w:r>
      <w:r>
        <w:rPr>
          <w:rFonts w:ascii="Simsun" w:hAnsi="Simsun"/>
        </w:rPr>
        <w:t>。仲裁裁决是终局的，对协议各方均有约束力。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lastRenderedPageBreak/>
        <w:t>九、通知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为更好的履行本合同，双方提供如下联系方式：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）甲方联系方式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邮寄地址：</w:t>
      </w:r>
      <w:r>
        <w:rPr>
          <w:rFonts w:ascii="Simsun" w:hAnsi="Simsun"/>
          <w:u w:val="single"/>
        </w:rPr>
        <w:t>                  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   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电话：</w:t>
      </w:r>
      <w:r>
        <w:rPr>
          <w:rFonts w:ascii="Simsun" w:hAnsi="Simsun"/>
          <w:u w:val="single"/>
        </w:rPr>
        <w:t>                  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  <w:r>
        <w:rPr>
          <w:rFonts w:ascii="Simsun" w:hAnsi="Simsun"/>
          <w:u w:val="single"/>
        </w:rPr>
        <w:t>                  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）乙方联系方式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邮寄地址：</w:t>
      </w:r>
      <w:r>
        <w:rPr>
          <w:rFonts w:ascii="Simsun" w:hAnsi="Simsun"/>
          <w:u w:val="single"/>
        </w:rPr>
        <w:t>                  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   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电话：</w:t>
      </w:r>
      <w:r>
        <w:rPr>
          <w:rFonts w:ascii="Simsun" w:hAnsi="Simsun"/>
          <w:u w:val="single"/>
        </w:rPr>
        <w:t>                  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电子邮箱：</w:t>
      </w:r>
      <w:r>
        <w:rPr>
          <w:rFonts w:ascii="Simsun" w:hAnsi="Simsun"/>
          <w:u w:val="single"/>
        </w:rPr>
        <w:t>                  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双方通过上述联系方式之任何一种（包括电子邮箱），就本合同有关事项向对方发送相关通知等，均视为有效送达与告知对方，无论对方是否实际查阅。上述邮寄送达地址同时作为有效司法送达地址。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一方变更通知或通讯地址，应自变更之日起三日内，以书面形式通知对方；否则，由未通知方承担由此而引起的相关责任。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十、附录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、乙方一年内开设专卖店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家以上</w:t>
      </w:r>
      <w:r>
        <w:rPr>
          <w:rFonts w:ascii="Simsun" w:hAnsi="Simsun"/>
        </w:rPr>
        <w:t>(</w:t>
      </w:r>
      <w:r>
        <w:rPr>
          <w:rFonts w:ascii="Simsun" w:hAnsi="Simsun"/>
        </w:rPr>
        <w:t>含商场</w:t>
      </w:r>
      <w:r>
        <w:rPr>
          <w:rFonts w:ascii="Simsun" w:hAnsi="Simsun"/>
        </w:rPr>
        <w:t>)</w:t>
      </w:r>
      <w:r>
        <w:rPr>
          <w:rFonts w:ascii="Simsun" w:hAnsi="Simsun"/>
        </w:rPr>
        <w:t>，合同期内完成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万销售回款额，甲方将奖励乙方实际回款额的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为广告支持；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、乙方一年内开设专卖店达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家</w:t>
      </w:r>
      <w:r>
        <w:rPr>
          <w:rFonts w:ascii="Simsun" w:hAnsi="Simsun"/>
        </w:rPr>
        <w:t>(</w:t>
      </w:r>
      <w:r>
        <w:rPr>
          <w:rFonts w:ascii="Simsun" w:hAnsi="Simsun"/>
        </w:rPr>
        <w:t>含商场</w:t>
      </w:r>
      <w:r>
        <w:rPr>
          <w:rFonts w:ascii="Simsun" w:hAnsi="Simsun"/>
        </w:rPr>
        <w:t>)</w:t>
      </w:r>
      <w:r>
        <w:rPr>
          <w:rFonts w:ascii="Simsun" w:hAnsi="Simsun"/>
        </w:rPr>
        <w:t>合同期内完成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万元以上销售回款额，甲方将奖励乙方实际回款的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为广告支持。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）奖励的广告支持部分纯属于广告费用，不做现金奖励；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）甲方可依据实际情况先投入广告，由乙方先支付费用，待合同期满达到以上</w:t>
      </w:r>
      <w:r>
        <w:rPr>
          <w:rFonts w:ascii="Simsun" w:hAnsi="Simsun"/>
        </w:rPr>
        <w:t>1</w:t>
      </w:r>
      <w:r>
        <w:rPr>
          <w:rFonts w:ascii="Simsun" w:hAnsi="Simsun"/>
        </w:rPr>
        <w:t>、</w:t>
      </w:r>
      <w:r>
        <w:rPr>
          <w:rFonts w:ascii="Simsun" w:hAnsi="Simsun"/>
        </w:rPr>
        <w:t>2</w:t>
      </w:r>
      <w:r>
        <w:rPr>
          <w:rFonts w:ascii="Simsun" w:hAnsi="Simsun"/>
        </w:rPr>
        <w:t>条，两条任一标准由甲方支付。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十一、补充协议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在发展固定分销网点时，新增分销网点，须向甲方签约，由甲方统一开具授权书，颁发证书后方可运营，在加盟过程中需缴纳的保证金、设备款，统一由甲方收取。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十二、附件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、乙方营业执照；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、本协议末尽事宜，由双方协商一致，作为本协议附件具有同等法律效力；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、甲方拥有对本协议的一切解释权；</w:t>
      </w:r>
      <w:r>
        <w:rPr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、乙方经营地址实地照片；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、代表有效居民身份证</w:t>
      </w:r>
      <w:r>
        <w:rPr>
          <w:rFonts w:ascii="Simsun" w:hAnsi="Simsun"/>
        </w:rPr>
        <w:t>(</w:t>
      </w:r>
      <w:r>
        <w:rPr>
          <w:rFonts w:ascii="Simsun" w:hAnsi="Simsun"/>
        </w:rPr>
        <w:t>复印件</w:t>
      </w:r>
      <w:r>
        <w:rPr>
          <w:rFonts w:ascii="Simsun" w:hAnsi="Simsun"/>
        </w:rPr>
        <w:t>)</w:t>
      </w:r>
      <w:r>
        <w:rPr>
          <w:rFonts w:ascii="Simsun" w:hAnsi="Simsun"/>
        </w:rPr>
        <w:t>；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6</w:t>
      </w:r>
      <w:r>
        <w:rPr>
          <w:rFonts w:ascii="Simsun" w:hAnsi="Simsun"/>
        </w:rPr>
        <w:t>、本协议一式贰份。自双方代表签字盖章，甲方收到对方款项之日起生效。甲方执一份，乙方执一份，具有同等法律效力。</w:t>
      </w:r>
      <w:r>
        <w:rPr>
          <w:rFonts w:ascii="Simsun" w:hAnsi="Simsun"/>
        </w:rPr>
        <w:t>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甲方（盖章）：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法定代表人或其委托代理人（签字）：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组织机构代码：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纳税人识别码：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邮政编码：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委托代理人：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电话：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电子信箱：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开户银行：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账号：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时间：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年</w:t>
      </w:r>
      <w:r>
        <w:rPr>
          <w:rFonts w:ascii="Simsun" w:hAnsi="Simsun"/>
        </w:rPr>
        <w:t>       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乙方（盖章）：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法定代表人或其委托代理人（签字）：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组织机构代码：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纳税人识别码：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邮政编码：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委托代理人：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电话：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电子信箱：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开户银行：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账号：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时间：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年</w:t>
      </w:r>
      <w:r>
        <w:rPr>
          <w:rFonts w:ascii="Simsun" w:hAnsi="Simsun"/>
        </w:rPr>
        <w:t>       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037C86" w:rsidRDefault="00037C86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45452E" w:rsidRDefault="00037C86">
      <w:r>
        <w:t>U,U</w:t>
      </w:r>
      <w:r>
        <w:t>鳺</w:t>
      </w:r>
      <w:r>
        <w:t>?</w:t>
      </w:r>
      <w:r>
        <w:continuationSeparator/>
        <w:t>U0U</w:t>
      </w:r>
      <w:r>
        <w:pgNum/>
        <w:t>€?</w:t>
      </w:r>
    </w:p>
    <w:sectPr w:rsidR="0045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E4" w:rsidRDefault="002323E4" w:rsidP="00F27BBE">
      <w:r>
        <w:separator/>
      </w:r>
    </w:p>
  </w:endnote>
  <w:endnote w:type="continuationSeparator" w:id="0">
    <w:p w:rsidR="002323E4" w:rsidRDefault="002323E4" w:rsidP="00F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E4" w:rsidRDefault="002323E4" w:rsidP="00F27BBE">
      <w:r>
        <w:separator/>
      </w:r>
    </w:p>
  </w:footnote>
  <w:footnote w:type="continuationSeparator" w:id="0">
    <w:p w:rsidR="002323E4" w:rsidRDefault="002323E4" w:rsidP="00F2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E9"/>
    <w:rsid w:val="00002B7E"/>
    <w:rsid w:val="00037C86"/>
    <w:rsid w:val="000A6C3F"/>
    <w:rsid w:val="000F4BE0"/>
    <w:rsid w:val="001020C3"/>
    <w:rsid w:val="00126C6C"/>
    <w:rsid w:val="00164B83"/>
    <w:rsid w:val="001752A1"/>
    <w:rsid w:val="001B120E"/>
    <w:rsid w:val="002323E4"/>
    <w:rsid w:val="00242001"/>
    <w:rsid w:val="00247619"/>
    <w:rsid w:val="003E0765"/>
    <w:rsid w:val="0045452E"/>
    <w:rsid w:val="004B2AA0"/>
    <w:rsid w:val="004D7826"/>
    <w:rsid w:val="0058219F"/>
    <w:rsid w:val="00636416"/>
    <w:rsid w:val="00820242"/>
    <w:rsid w:val="00A230E9"/>
    <w:rsid w:val="00A4075F"/>
    <w:rsid w:val="00BC3FA6"/>
    <w:rsid w:val="00BE1392"/>
    <w:rsid w:val="00C504E0"/>
    <w:rsid w:val="00CC3CE9"/>
    <w:rsid w:val="00CF646B"/>
    <w:rsid w:val="00D25DE8"/>
    <w:rsid w:val="00D90986"/>
    <w:rsid w:val="00E04399"/>
    <w:rsid w:val="00E42287"/>
    <w:rsid w:val="00F27BBE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AE3D2-D672-4A6E-943B-288D976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6C3F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27BB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90986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B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7BBE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27BB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7BBE"/>
    <w:rPr>
      <w:b/>
      <w:bCs/>
    </w:rPr>
  </w:style>
  <w:style w:type="character" w:styleId="a7">
    <w:name w:val="Emphasis"/>
    <w:basedOn w:val="a0"/>
    <w:uiPriority w:val="20"/>
    <w:qFormat/>
    <w:rsid w:val="00F27BBE"/>
    <w:rPr>
      <w:i/>
      <w:iCs/>
    </w:rPr>
  </w:style>
  <w:style w:type="character" w:customStyle="1" w:styleId="1Char">
    <w:name w:val="标题 1 Char"/>
    <w:basedOn w:val="a0"/>
    <w:link w:val="1"/>
    <w:uiPriority w:val="9"/>
    <w:rsid w:val="000A6C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90986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776B7-1017-4A20-9CE3-53F7FB7C958A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3591</Characters>
  <Application>Microsoft Office Word</Application>
  <DocSecurity>0</DocSecurity>
  <Lines>29</Lines>
  <Paragraphs>8</Paragraphs>
  <ScaleCrop>false</ScaleCrop>
  <Company>China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田 先生</cp:lastModifiedBy>
  <cp:revision>2</cp:revision>
  <dcterms:created xsi:type="dcterms:W3CDTF">2018-06-08T02:54:00Z</dcterms:created>
  <dcterms:modified xsi:type="dcterms:W3CDTF">2018-06-08T02:54:00Z</dcterms:modified>
</cp:coreProperties>
</file>